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2C" w:rsidRDefault="00565EEC" w:rsidP="00A246FC">
      <w:pPr>
        <w:pStyle w:val="a3"/>
        <w:spacing w:before="61" w:line="270" w:lineRule="exact"/>
        <w:ind w:left="0" w:right="-55" w:firstLine="709"/>
        <w:jc w:val="center"/>
      </w:pPr>
      <w:r>
        <w:t>ПРИКАЗ</w:t>
      </w:r>
    </w:p>
    <w:p w:rsidR="003F43F0" w:rsidRDefault="00565EEC" w:rsidP="00A246FC">
      <w:pPr>
        <w:pStyle w:val="a3"/>
        <w:spacing w:before="4" w:line="230" w:lineRule="auto"/>
        <w:ind w:left="0" w:right="-55" w:firstLine="709"/>
        <w:jc w:val="center"/>
      </w:pPr>
      <w:r>
        <w:t>МИНИСТЕРСТВА ПО СОЦИАЛЬНОЙ ЗАЩИТЕ И ТРУДУ</w:t>
      </w:r>
    </w:p>
    <w:p w:rsidR="005E1C2C" w:rsidRDefault="00565EEC" w:rsidP="00A246FC">
      <w:pPr>
        <w:pStyle w:val="a3"/>
        <w:spacing w:before="4" w:line="230" w:lineRule="auto"/>
        <w:ind w:left="0" w:right="-55" w:firstLine="709"/>
        <w:jc w:val="center"/>
      </w:pPr>
      <w:r>
        <w:t>ПРИДНЕСТРОВСКОЙ МОЛДАВСКОЙ РЕСПУБЛИКИ</w:t>
      </w:r>
    </w:p>
    <w:p w:rsidR="005E1C2C" w:rsidRDefault="005E1C2C" w:rsidP="00A246FC">
      <w:pPr>
        <w:pStyle w:val="a3"/>
        <w:spacing w:before="8"/>
        <w:ind w:left="0" w:right="-55" w:firstLine="709"/>
        <w:jc w:val="center"/>
        <w:rPr>
          <w:sz w:val="22"/>
        </w:rPr>
      </w:pPr>
    </w:p>
    <w:p w:rsidR="005E1C2C" w:rsidRDefault="00565EEC" w:rsidP="00A246FC">
      <w:pPr>
        <w:pStyle w:val="1"/>
        <w:spacing w:line="270" w:lineRule="exact"/>
        <w:ind w:left="0" w:right="-55" w:firstLine="709"/>
      </w:pPr>
      <w:r>
        <w:t>ОБ УТВЕРЖДЕНИИ ПОРЯДКА ПРОВЕДЕНИЯ УВЕДОМИТЕЛЬНОЙ</w:t>
      </w:r>
    </w:p>
    <w:p w:rsidR="005E1C2C" w:rsidRDefault="00565EEC" w:rsidP="00A246FC">
      <w:pPr>
        <w:spacing w:before="3" w:line="230" w:lineRule="auto"/>
        <w:ind w:right="-55" w:firstLine="709"/>
        <w:jc w:val="center"/>
        <w:rPr>
          <w:b/>
          <w:sz w:val="24"/>
        </w:rPr>
      </w:pPr>
      <w:r>
        <w:rPr>
          <w:b/>
          <w:sz w:val="24"/>
        </w:rPr>
        <w:t>РЕГИСТРАЦИИ КОЛЛЕКТИВНЫХ ДОГОВОРОВ, СОГЛАШЕНИЙ И ОБРАЗЦА ШТАМПА О РЕГИСТРАЦИИ КОЛЛЕКТИВНОГО ДОГОВОРА, СОГЛАШЕНИЯ</w:t>
      </w:r>
    </w:p>
    <w:p w:rsidR="005E1C2C" w:rsidRDefault="005E1C2C" w:rsidP="00A246FC">
      <w:pPr>
        <w:pStyle w:val="a3"/>
        <w:spacing w:before="4"/>
        <w:ind w:left="0" w:right="-55" w:firstLine="709"/>
        <w:jc w:val="center"/>
        <w:rPr>
          <w:b/>
          <w:sz w:val="22"/>
        </w:rPr>
      </w:pPr>
    </w:p>
    <w:p w:rsidR="009B68E0" w:rsidRDefault="00565EEC" w:rsidP="00A246FC">
      <w:pPr>
        <w:pStyle w:val="a3"/>
        <w:spacing w:line="270" w:lineRule="exact"/>
        <w:ind w:left="0" w:right="-55" w:firstLine="709"/>
        <w:jc w:val="center"/>
      </w:pPr>
      <w:r>
        <w:t xml:space="preserve">9 </w:t>
      </w:r>
      <w:r w:rsidR="00386059">
        <w:t>июня 2009 года</w:t>
      </w:r>
    </w:p>
    <w:p w:rsidR="005E1C2C" w:rsidRDefault="00565EEC" w:rsidP="00A246FC">
      <w:pPr>
        <w:pStyle w:val="a3"/>
        <w:spacing w:line="270" w:lineRule="exact"/>
        <w:ind w:left="0" w:right="-55" w:firstLine="709"/>
        <w:jc w:val="center"/>
      </w:pPr>
      <w:r>
        <w:t>№ 242</w:t>
      </w:r>
    </w:p>
    <w:p w:rsidR="005E1C2C" w:rsidRDefault="00565EEC" w:rsidP="00A246FC">
      <w:pPr>
        <w:pStyle w:val="a3"/>
        <w:spacing w:line="270" w:lineRule="exact"/>
        <w:ind w:left="0" w:right="-55" w:firstLine="709"/>
        <w:jc w:val="center"/>
      </w:pPr>
      <w:r>
        <w:t>(САЗ 09-27)</w:t>
      </w:r>
    </w:p>
    <w:p w:rsidR="005E1C2C" w:rsidRDefault="005E1C2C" w:rsidP="00A246FC">
      <w:pPr>
        <w:pStyle w:val="a3"/>
        <w:spacing w:before="3"/>
        <w:ind w:left="0" w:right="-55" w:firstLine="709"/>
        <w:jc w:val="center"/>
        <w:rPr>
          <w:sz w:val="23"/>
        </w:rPr>
      </w:pPr>
    </w:p>
    <w:p w:rsidR="005E1C2C" w:rsidRDefault="00565EEC" w:rsidP="00A246FC">
      <w:pPr>
        <w:pStyle w:val="a3"/>
        <w:spacing w:line="230" w:lineRule="auto"/>
        <w:ind w:left="0" w:right="-55" w:firstLine="709"/>
        <w:jc w:val="center"/>
      </w:pPr>
      <w:r>
        <w:t>Согласован: Государственная служба охраны труда и промышленной безопасности</w:t>
      </w:r>
    </w:p>
    <w:p w:rsidR="005E1C2C" w:rsidRDefault="00565EEC" w:rsidP="00A246FC">
      <w:pPr>
        <w:pStyle w:val="a3"/>
        <w:spacing w:line="268" w:lineRule="exact"/>
        <w:ind w:left="0" w:right="-55" w:firstLine="709"/>
        <w:jc w:val="center"/>
      </w:pPr>
      <w:r>
        <w:t>Приднестровской Молдавской Республики</w:t>
      </w:r>
    </w:p>
    <w:p w:rsidR="005E1C2C" w:rsidRDefault="005E1C2C" w:rsidP="00A246FC">
      <w:pPr>
        <w:pStyle w:val="a3"/>
        <w:spacing w:before="10"/>
        <w:ind w:left="0" w:right="-55" w:firstLine="709"/>
        <w:jc w:val="center"/>
        <w:rPr>
          <w:sz w:val="22"/>
        </w:rPr>
      </w:pPr>
    </w:p>
    <w:p w:rsidR="00BE0020" w:rsidRDefault="00565EEC" w:rsidP="00A246FC">
      <w:pPr>
        <w:pStyle w:val="a3"/>
        <w:spacing w:line="230" w:lineRule="auto"/>
        <w:ind w:left="0" w:right="-55" w:firstLine="709"/>
        <w:jc w:val="center"/>
      </w:pPr>
      <w:r>
        <w:t>Зарегистрирован Министерством юстиции</w:t>
      </w:r>
    </w:p>
    <w:p w:rsidR="005E1C2C" w:rsidRDefault="00565EEC" w:rsidP="00A246FC">
      <w:pPr>
        <w:pStyle w:val="a3"/>
        <w:spacing w:line="230" w:lineRule="auto"/>
        <w:ind w:left="0" w:right="-55" w:firstLine="709"/>
        <w:jc w:val="center"/>
      </w:pPr>
      <w:r>
        <w:t>Приднестровской Молдавской Республики 1 июля 2009 г.</w:t>
      </w:r>
    </w:p>
    <w:p w:rsidR="005E1C2C" w:rsidRDefault="00565EEC" w:rsidP="00A246FC">
      <w:pPr>
        <w:pStyle w:val="a3"/>
        <w:spacing w:line="272" w:lineRule="exact"/>
        <w:ind w:left="0" w:right="-55" w:firstLine="709"/>
        <w:jc w:val="center"/>
      </w:pPr>
      <w:r>
        <w:t>Регистрационный № 4896</w:t>
      </w:r>
    </w:p>
    <w:p w:rsidR="005E1C2C" w:rsidRDefault="00565EEC" w:rsidP="0044613E">
      <w:pPr>
        <w:spacing w:before="215" w:line="230" w:lineRule="auto"/>
        <w:ind w:right="616" w:firstLine="709"/>
        <w:jc w:val="center"/>
        <w:rPr>
          <w:i/>
          <w:sz w:val="20"/>
        </w:rPr>
      </w:pPr>
      <w:r>
        <w:rPr>
          <w:i/>
          <w:sz w:val="20"/>
        </w:rPr>
        <w:t>С изменениями и дополнениями, внесенными Приказом Министерства экономического развития ПМР от 3 февраля 2012 года № 46 (рег. № 5933 от 3 марта 2012 года) (САЗ 12-10),</w:t>
      </w:r>
    </w:p>
    <w:p w:rsidR="005E1C2C" w:rsidRDefault="00565EEC" w:rsidP="0044613E">
      <w:pPr>
        <w:spacing w:line="221" w:lineRule="exact"/>
        <w:ind w:right="1038" w:firstLine="709"/>
        <w:jc w:val="center"/>
        <w:rPr>
          <w:i/>
          <w:sz w:val="20"/>
        </w:rPr>
      </w:pPr>
      <w:r>
        <w:rPr>
          <w:i/>
          <w:sz w:val="20"/>
        </w:rPr>
        <w:t>приказами Министерства по социальной защите и труду ПМР:</w:t>
      </w:r>
    </w:p>
    <w:p w:rsidR="005E1C2C" w:rsidRDefault="00565EEC" w:rsidP="0044613E">
      <w:pPr>
        <w:spacing w:line="220" w:lineRule="exact"/>
        <w:ind w:right="1044" w:firstLine="709"/>
        <w:jc w:val="center"/>
        <w:rPr>
          <w:i/>
          <w:sz w:val="20"/>
        </w:rPr>
      </w:pPr>
      <w:r>
        <w:rPr>
          <w:i/>
          <w:sz w:val="20"/>
        </w:rPr>
        <w:t>от 12 января 2013 года № 3 (рег. № 6296 от 29 января 2013 года) (САЗ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13-4),</w:t>
      </w:r>
    </w:p>
    <w:p w:rsidR="005E1C2C" w:rsidRDefault="00565EEC" w:rsidP="0044613E">
      <w:pPr>
        <w:spacing w:line="220" w:lineRule="exact"/>
        <w:ind w:right="1044" w:firstLine="709"/>
        <w:jc w:val="center"/>
        <w:rPr>
          <w:i/>
          <w:sz w:val="20"/>
        </w:rPr>
      </w:pPr>
      <w:r>
        <w:rPr>
          <w:i/>
          <w:sz w:val="20"/>
        </w:rPr>
        <w:t>от 19 апреля 2013 года № 49 (рег. № 6431 от 20 мая 2013 года) (САЗ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13-20),</w:t>
      </w:r>
    </w:p>
    <w:p w:rsidR="005E1C2C" w:rsidRDefault="00565EEC" w:rsidP="0044613E">
      <w:pPr>
        <w:spacing w:line="223" w:lineRule="exact"/>
        <w:ind w:right="1042" w:firstLine="709"/>
        <w:jc w:val="center"/>
        <w:rPr>
          <w:i/>
          <w:sz w:val="20"/>
        </w:rPr>
      </w:pPr>
      <w:r>
        <w:rPr>
          <w:i/>
          <w:sz w:val="20"/>
        </w:rPr>
        <w:t>от 21 августа 2018 года № 1005 (рег. № 8480 от 12 октября 2018 года) (САЗ 18-41),</w:t>
      </w:r>
    </w:p>
    <w:p w:rsidR="005E1C2C" w:rsidRDefault="00565EEC" w:rsidP="0044613E">
      <w:pPr>
        <w:spacing w:line="223" w:lineRule="exact"/>
        <w:ind w:right="1042" w:firstLine="709"/>
        <w:jc w:val="center"/>
        <w:rPr>
          <w:i/>
          <w:sz w:val="20"/>
        </w:rPr>
      </w:pPr>
      <w:r>
        <w:rPr>
          <w:i/>
          <w:sz w:val="20"/>
        </w:rPr>
        <w:t>от 14 декабря 2018 года № 1475 (рег. № 8724 от 6 марта 2019 года) (САЗ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19-9),</w:t>
      </w:r>
    </w:p>
    <w:p w:rsidR="005E1C2C" w:rsidRDefault="00565EEC" w:rsidP="0044613E">
      <w:pPr>
        <w:spacing w:line="225" w:lineRule="exact"/>
        <w:ind w:right="1039" w:firstLine="709"/>
        <w:jc w:val="center"/>
        <w:rPr>
          <w:i/>
          <w:sz w:val="20"/>
        </w:rPr>
      </w:pPr>
      <w:r>
        <w:rPr>
          <w:i/>
          <w:sz w:val="20"/>
        </w:rPr>
        <w:t>от 7 августа 2020 года № 715 (рег. № 9734 от 13 октября 2020 года) (САЗ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20-4</w:t>
      </w:r>
      <w:r w:rsidR="00685DF9">
        <w:rPr>
          <w:i/>
          <w:sz w:val="20"/>
        </w:rPr>
        <w:t>2</w:t>
      </w:r>
      <w:r>
        <w:rPr>
          <w:i/>
          <w:sz w:val="20"/>
        </w:rPr>
        <w:t>)</w:t>
      </w:r>
      <w:r w:rsidR="001B4780">
        <w:rPr>
          <w:i/>
          <w:sz w:val="20"/>
        </w:rPr>
        <w:t>,</w:t>
      </w:r>
    </w:p>
    <w:p w:rsidR="00A2632B" w:rsidRDefault="001B4780" w:rsidP="0044613E">
      <w:pPr>
        <w:spacing w:line="225" w:lineRule="exact"/>
        <w:ind w:right="1039" w:firstLine="709"/>
        <w:jc w:val="center"/>
        <w:rPr>
          <w:i/>
          <w:sz w:val="20"/>
        </w:rPr>
      </w:pPr>
      <w:r>
        <w:rPr>
          <w:i/>
          <w:sz w:val="20"/>
        </w:rPr>
        <w:t>от 18 декаб</w:t>
      </w:r>
      <w:r w:rsidR="00DC4424">
        <w:rPr>
          <w:i/>
          <w:sz w:val="20"/>
        </w:rPr>
        <w:t>ря 2020 года № 1253 (рег. № 9959 от 18 января 2021 года) (САЗ 21-3</w:t>
      </w:r>
      <w:r w:rsidR="00A2632B">
        <w:rPr>
          <w:i/>
          <w:sz w:val="20"/>
        </w:rPr>
        <w:t>),</w:t>
      </w:r>
    </w:p>
    <w:p w:rsidR="00A2632B" w:rsidRDefault="00A2632B" w:rsidP="0044613E">
      <w:pPr>
        <w:spacing w:line="225" w:lineRule="exact"/>
        <w:ind w:right="1039" w:firstLine="709"/>
        <w:jc w:val="center"/>
        <w:rPr>
          <w:bCs/>
          <w:i/>
          <w:sz w:val="20"/>
        </w:rPr>
      </w:pPr>
      <w:r>
        <w:rPr>
          <w:i/>
          <w:sz w:val="20"/>
        </w:rPr>
        <w:t xml:space="preserve">от 19 июня 2024 года № 536 </w:t>
      </w:r>
      <w:r w:rsidRPr="00A2632B">
        <w:rPr>
          <w:i/>
          <w:sz w:val="20"/>
        </w:rPr>
        <w:t>(</w:t>
      </w:r>
      <w:r w:rsidRPr="00A2632B">
        <w:rPr>
          <w:bCs/>
          <w:i/>
          <w:sz w:val="20"/>
        </w:rPr>
        <w:t>рег. № 12571 от 5 июля 2024 года)</w:t>
      </w:r>
      <w:r w:rsidR="00E24575">
        <w:rPr>
          <w:bCs/>
          <w:i/>
          <w:sz w:val="20"/>
        </w:rPr>
        <w:t xml:space="preserve"> </w:t>
      </w:r>
      <w:r w:rsidRPr="00B315B5">
        <w:rPr>
          <w:bCs/>
          <w:i/>
          <w:sz w:val="20"/>
        </w:rPr>
        <w:t>(САЗ 2</w:t>
      </w:r>
      <w:r w:rsidR="005B3346">
        <w:rPr>
          <w:bCs/>
          <w:i/>
          <w:sz w:val="20"/>
        </w:rPr>
        <w:t>4</w:t>
      </w:r>
      <w:r w:rsidR="00B315B5" w:rsidRPr="00B315B5">
        <w:rPr>
          <w:bCs/>
          <w:i/>
          <w:sz w:val="20"/>
        </w:rPr>
        <w:t>-2</w:t>
      </w:r>
      <w:r w:rsidR="005B3346">
        <w:rPr>
          <w:bCs/>
          <w:i/>
          <w:sz w:val="20"/>
        </w:rPr>
        <w:t>8</w:t>
      </w:r>
      <w:r w:rsidRPr="00B315B5">
        <w:rPr>
          <w:bCs/>
          <w:i/>
          <w:sz w:val="20"/>
        </w:rPr>
        <w:t>)</w:t>
      </w:r>
      <w:r w:rsidR="00685DF9">
        <w:rPr>
          <w:bCs/>
          <w:i/>
          <w:sz w:val="20"/>
        </w:rPr>
        <w:t>,</w:t>
      </w:r>
    </w:p>
    <w:p w:rsidR="005B3346" w:rsidRDefault="005B3346" w:rsidP="0044613E">
      <w:pPr>
        <w:spacing w:line="225" w:lineRule="exact"/>
        <w:ind w:right="1039" w:firstLine="709"/>
        <w:jc w:val="center"/>
        <w:rPr>
          <w:i/>
          <w:sz w:val="20"/>
        </w:rPr>
      </w:pPr>
      <w:r>
        <w:rPr>
          <w:i/>
          <w:sz w:val="20"/>
        </w:rPr>
        <w:t xml:space="preserve">от 16 июня 2025 года № 35 </w:t>
      </w:r>
      <w:r w:rsidRPr="00A2632B">
        <w:rPr>
          <w:i/>
          <w:sz w:val="20"/>
        </w:rPr>
        <w:t>(</w:t>
      </w:r>
      <w:r w:rsidRPr="00A2632B">
        <w:rPr>
          <w:bCs/>
          <w:i/>
          <w:sz w:val="20"/>
        </w:rPr>
        <w:t>рег. № 1</w:t>
      </w:r>
      <w:r>
        <w:rPr>
          <w:bCs/>
          <w:i/>
          <w:sz w:val="20"/>
        </w:rPr>
        <w:t>3232</w:t>
      </w:r>
      <w:r w:rsidRPr="00A2632B">
        <w:rPr>
          <w:bCs/>
          <w:i/>
          <w:sz w:val="20"/>
        </w:rPr>
        <w:t xml:space="preserve"> от </w:t>
      </w:r>
      <w:r>
        <w:rPr>
          <w:bCs/>
          <w:i/>
          <w:sz w:val="20"/>
        </w:rPr>
        <w:t>3</w:t>
      </w:r>
      <w:r w:rsidRPr="00A2632B">
        <w:rPr>
          <w:bCs/>
          <w:i/>
          <w:sz w:val="20"/>
        </w:rPr>
        <w:t xml:space="preserve"> июля 202</w:t>
      </w:r>
      <w:r>
        <w:rPr>
          <w:bCs/>
          <w:i/>
          <w:sz w:val="20"/>
        </w:rPr>
        <w:t>5</w:t>
      </w:r>
      <w:r w:rsidRPr="00A2632B">
        <w:rPr>
          <w:bCs/>
          <w:i/>
          <w:sz w:val="20"/>
        </w:rPr>
        <w:t xml:space="preserve"> года)</w:t>
      </w:r>
      <w:r>
        <w:rPr>
          <w:bCs/>
          <w:i/>
          <w:sz w:val="20"/>
        </w:rPr>
        <w:t xml:space="preserve"> </w:t>
      </w:r>
      <w:r w:rsidRPr="00B315B5">
        <w:rPr>
          <w:bCs/>
          <w:i/>
          <w:sz w:val="20"/>
        </w:rPr>
        <w:t>(САЗ 2</w:t>
      </w:r>
      <w:r w:rsidR="00BD6280">
        <w:rPr>
          <w:bCs/>
          <w:i/>
          <w:sz w:val="20"/>
        </w:rPr>
        <w:t>5</w:t>
      </w:r>
      <w:r w:rsidRPr="00B315B5">
        <w:rPr>
          <w:bCs/>
          <w:i/>
          <w:sz w:val="20"/>
        </w:rPr>
        <w:t>-2</w:t>
      </w:r>
      <w:r w:rsidR="00BD6280">
        <w:rPr>
          <w:bCs/>
          <w:i/>
          <w:sz w:val="20"/>
        </w:rPr>
        <w:t>6</w:t>
      </w:r>
      <w:r w:rsidRPr="00B315B5">
        <w:rPr>
          <w:bCs/>
          <w:i/>
          <w:sz w:val="20"/>
        </w:rPr>
        <w:t>)</w:t>
      </w:r>
    </w:p>
    <w:p w:rsidR="005E1C2C" w:rsidRDefault="005E1C2C" w:rsidP="0044613E">
      <w:pPr>
        <w:pStyle w:val="a3"/>
        <w:spacing w:before="10"/>
        <w:ind w:left="0" w:firstLine="709"/>
        <w:rPr>
          <w:i/>
          <w:sz w:val="22"/>
        </w:rPr>
      </w:pPr>
    </w:p>
    <w:p w:rsidR="005E1C2C" w:rsidRDefault="00565EEC" w:rsidP="0044613E">
      <w:pPr>
        <w:pStyle w:val="a3"/>
        <w:ind w:left="0" w:right="1038" w:firstLine="709"/>
        <w:jc w:val="center"/>
      </w:pPr>
      <w:r>
        <w:t xml:space="preserve">ТЕКУЩАЯ РЕДАКЦИЯ ПО СОСТОЯНИЮ НА </w:t>
      </w:r>
      <w:r w:rsidR="005B3346">
        <w:t>4</w:t>
      </w:r>
      <w:r w:rsidR="00B315B5">
        <w:t xml:space="preserve"> ИЮЛЯ</w:t>
      </w:r>
      <w:r w:rsidR="00DC4424">
        <w:t xml:space="preserve"> 202</w:t>
      </w:r>
      <w:r w:rsidR="005B3346">
        <w:t>5</w:t>
      </w:r>
      <w:r w:rsidR="00DC4424">
        <w:t xml:space="preserve"> ГОДА</w:t>
      </w:r>
    </w:p>
    <w:p w:rsidR="005E1C2C" w:rsidRDefault="005E1C2C" w:rsidP="0044613E">
      <w:pPr>
        <w:pStyle w:val="a3"/>
        <w:spacing w:before="2"/>
        <w:ind w:left="0" w:firstLine="709"/>
      </w:pPr>
    </w:p>
    <w:p w:rsidR="005E1C2C" w:rsidRPr="001B4780" w:rsidRDefault="00565EEC" w:rsidP="00C15512">
      <w:pPr>
        <w:pStyle w:val="a3"/>
        <w:spacing w:line="230" w:lineRule="auto"/>
        <w:ind w:left="0" w:right="-55" w:firstLine="709"/>
        <w:jc w:val="both"/>
      </w:pPr>
      <w:r>
        <w:t>В соответствии с Трудовым кодексом Приднестровской Молдавской Республики от 19 июля 2002 года № 161-З-III (САЗ 02-29) с изменениями и дополнениями, внесенными Законами Приднестровской Молдавской Республики от 7 июля 2003 года № 305-ЗИД-III (САЗ 03-28),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октября</w:t>
      </w:r>
      <w:r>
        <w:rPr>
          <w:spacing w:val="19"/>
        </w:rPr>
        <w:t xml:space="preserve"> </w:t>
      </w:r>
      <w:r>
        <w:t>2003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338-ЗД-III</w:t>
      </w:r>
      <w:r>
        <w:rPr>
          <w:spacing w:val="19"/>
        </w:rPr>
        <w:t xml:space="preserve"> </w:t>
      </w:r>
      <w:r>
        <w:t>(САЗ</w:t>
      </w:r>
      <w:r>
        <w:rPr>
          <w:spacing w:val="18"/>
        </w:rPr>
        <w:t xml:space="preserve"> </w:t>
      </w:r>
      <w:r>
        <w:t>03-40),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11</w:t>
      </w:r>
      <w:r>
        <w:rPr>
          <w:spacing w:val="19"/>
        </w:rPr>
        <w:t xml:space="preserve"> </w:t>
      </w:r>
      <w:r>
        <w:t>июня</w:t>
      </w:r>
      <w:r>
        <w:rPr>
          <w:spacing w:val="19"/>
        </w:rPr>
        <w:t xml:space="preserve"> </w:t>
      </w:r>
      <w:r>
        <w:t>2004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424-ЗИ-III</w:t>
      </w:r>
      <w:r w:rsidR="00C15512">
        <w:t xml:space="preserve"> </w:t>
      </w:r>
      <w:r>
        <w:t>(САЗ 04-24), от 6 июля 2004 года № 441-ЗИ-III (САЗ 04-28), от 23 июля 2004 года №</w:t>
      </w:r>
      <w:r>
        <w:rPr>
          <w:spacing w:val="53"/>
        </w:rPr>
        <w:t xml:space="preserve"> </w:t>
      </w:r>
      <w:r>
        <w:t>442-ЗИД-III</w:t>
      </w:r>
      <w:r>
        <w:rPr>
          <w:spacing w:val="18"/>
        </w:rPr>
        <w:t xml:space="preserve"> </w:t>
      </w:r>
      <w:r>
        <w:t>(САЗ</w:t>
      </w:r>
      <w:r>
        <w:rPr>
          <w:spacing w:val="19"/>
        </w:rPr>
        <w:t xml:space="preserve"> </w:t>
      </w:r>
      <w:r>
        <w:t>04-30),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октября</w:t>
      </w:r>
      <w:r>
        <w:rPr>
          <w:spacing w:val="18"/>
        </w:rPr>
        <w:t xml:space="preserve"> </w:t>
      </w:r>
      <w:r>
        <w:t>2004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475-ЗИД-III</w:t>
      </w:r>
      <w:r>
        <w:rPr>
          <w:spacing w:val="19"/>
        </w:rPr>
        <w:t xml:space="preserve"> </w:t>
      </w:r>
      <w:r>
        <w:t>(САЗ</w:t>
      </w:r>
      <w:r>
        <w:rPr>
          <w:spacing w:val="19"/>
        </w:rPr>
        <w:t xml:space="preserve"> </w:t>
      </w:r>
      <w:r>
        <w:t>04-41),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ноября</w:t>
      </w:r>
      <w:r>
        <w:rPr>
          <w:spacing w:val="18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 w:rsidR="00C15512">
        <w:t xml:space="preserve"> </w:t>
      </w:r>
      <w:r>
        <w:t>485-ЗИД-III</w:t>
      </w:r>
      <w:r>
        <w:rPr>
          <w:spacing w:val="34"/>
        </w:rPr>
        <w:t xml:space="preserve"> </w:t>
      </w:r>
      <w:r>
        <w:t>(САЗ</w:t>
      </w:r>
      <w:r>
        <w:rPr>
          <w:spacing w:val="34"/>
        </w:rPr>
        <w:t xml:space="preserve"> </w:t>
      </w:r>
      <w:r>
        <w:t>04-45),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</w:t>
      </w:r>
      <w:r>
        <w:rPr>
          <w:spacing w:val="39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2004</w:t>
      </w:r>
      <w:r>
        <w:rPr>
          <w:spacing w:val="34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505-ЗИ-III</w:t>
      </w:r>
      <w:r>
        <w:rPr>
          <w:spacing w:val="35"/>
        </w:rPr>
        <w:t xml:space="preserve"> </w:t>
      </w:r>
      <w:r>
        <w:t>(САЗ</w:t>
      </w:r>
      <w:r>
        <w:rPr>
          <w:spacing w:val="34"/>
        </w:rPr>
        <w:t xml:space="preserve"> </w:t>
      </w:r>
      <w:r>
        <w:t>04-51),</w:t>
      </w:r>
      <w:r>
        <w:rPr>
          <w:spacing w:val="34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34"/>
        </w:rPr>
        <w:t xml:space="preserve"> </w:t>
      </w:r>
      <w:r>
        <w:t>декабря</w:t>
      </w:r>
      <w:r w:rsidR="00C15512">
        <w:t xml:space="preserve"> </w:t>
      </w:r>
      <w:r w:rsidR="001B4780">
        <w:t xml:space="preserve">2004 года № 509-ЗИ-III (САЗ 05-1), от 10 марта 2006 года № 9-ЗИД-IV (САЗ </w:t>
      </w:r>
      <w:r>
        <w:t>06-11),</w:t>
      </w:r>
      <w:r w:rsidR="001B4780">
        <w:t xml:space="preserve"> </w:t>
      </w:r>
      <w:r>
        <w:t>от</w:t>
      </w:r>
      <w:r>
        <w:rPr>
          <w:spacing w:val="-11"/>
        </w:rPr>
        <w:t xml:space="preserve"> </w:t>
      </w:r>
      <w:r w:rsidR="001B4780">
        <w:t xml:space="preserve">2 </w:t>
      </w:r>
      <w:r>
        <w:t>ноября</w:t>
      </w:r>
      <w:r>
        <w:rPr>
          <w:spacing w:val="7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121-ЗД-IV</w:t>
      </w:r>
      <w:r>
        <w:rPr>
          <w:spacing w:val="9"/>
        </w:rPr>
        <w:t xml:space="preserve"> </w:t>
      </w:r>
      <w:r>
        <w:t>(САЗ</w:t>
      </w:r>
      <w:r>
        <w:rPr>
          <w:spacing w:val="8"/>
        </w:rPr>
        <w:t xml:space="preserve"> </w:t>
      </w:r>
      <w:r>
        <w:t>06-48),</w:t>
      </w:r>
      <w:r>
        <w:rPr>
          <w:spacing w:val="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rPr>
          <w:spacing w:val="-3"/>
        </w:rPr>
        <w:t>27</w:t>
      </w:r>
      <w:r>
        <w:rPr>
          <w:spacing w:val="7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139-ЗИ-IV</w:t>
      </w:r>
      <w:r>
        <w:rPr>
          <w:spacing w:val="9"/>
        </w:rPr>
        <w:t xml:space="preserve"> </w:t>
      </w:r>
      <w:r>
        <w:t>(САЗ</w:t>
      </w:r>
      <w:r>
        <w:rPr>
          <w:spacing w:val="8"/>
        </w:rPr>
        <w:t xml:space="preserve"> </w:t>
      </w:r>
      <w:r>
        <w:t>07-1),</w:t>
      </w:r>
      <w:r w:rsidR="001B4780">
        <w:t xml:space="preserve"> </w:t>
      </w:r>
      <w:r>
        <w:t>от</w:t>
      </w:r>
      <w:r>
        <w:rPr>
          <w:spacing w:val="28"/>
        </w:rPr>
        <w:t xml:space="preserve"> </w:t>
      </w:r>
      <w:r>
        <w:t>26</w:t>
      </w:r>
      <w:r>
        <w:rPr>
          <w:spacing w:val="28"/>
        </w:rPr>
        <w:t xml:space="preserve"> </w:t>
      </w:r>
      <w:r>
        <w:t>марта</w:t>
      </w:r>
      <w:r>
        <w:rPr>
          <w:spacing w:val="27"/>
        </w:rPr>
        <w:t xml:space="preserve"> </w:t>
      </w:r>
      <w:r>
        <w:t>2007</w:t>
      </w:r>
      <w:r>
        <w:rPr>
          <w:spacing w:val="28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193-ЗИД-IV</w:t>
      </w:r>
      <w:r>
        <w:rPr>
          <w:spacing w:val="30"/>
        </w:rPr>
        <w:t xml:space="preserve"> </w:t>
      </w:r>
      <w:r>
        <w:t>(САЗ</w:t>
      </w:r>
      <w:r>
        <w:rPr>
          <w:spacing w:val="28"/>
        </w:rPr>
        <w:t xml:space="preserve"> </w:t>
      </w:r>
      <w:r>
        <w:t>07-14),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26</w:t>
      </w:r>
      <w:r>
        <w:rPr>
          <w:spacing w:val="28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2007</w:t>
      </w:r>
      <w:r>
        <w:rPr>
          <w:spacing w:val="28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295-ЗИД-IV</w:t>
      </w:r>
      <w:r w:rsidR="001B4780">
        <w:t xml:space="preserve"> </w:t>
      </w:r>
      <w:r>
        <w:t>(САЗ</w:t>
      </w:r>
      <w:r>
        <w:rPr>
          <w:spacing w:val="19"/>
        </w:rPr>
        <w:t xml:space="preserve"> </w:t>
      </w:r>
      <w:r>
        <w:t>07-40),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t>сентября</w:t>
      </w:r>
      <w:r>
        <w:rPr>
          <w:spacing w:val="19"/>
        </w:rPr>
        <w:t xml:space="preserve"> </w:t>
      </w:r>
      <w:r>
        <w:t>2007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298-ЗИ-IV</w:t>
      </w:r>
      <w:r>
        <w:rPr>
          <w:spacing w:val="21"/>
        </w:rPr>
        <w:t xml:space="preserve"> </w:t>
      </w:r>
      <w:r>
        <w:t>(САЗ</w:t>
      </w:r>
      <w:r>
        <w:rPr>
          <w:spacing w:val="19"/>
        </w:rPr>
        <w:t xml:space="preserve"> </w:t>
      </w:r>
      <w:r>
        <w:t>07-40),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декабря</w:t>
      </w:r>
      <w:r>
        <w:rPr>
          <w:spacing w:val="19"/>
        </w:rPr>
        <w:t xml:space="preserve"> </w:t>
      </w:r>
      <w:r>
        <w:t>2007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№</w:t>
      </w:r>
      <w:r w:rsidR="001B4780">
        <w:t xml:space="preserve"> </w:t>
      </w:r>
      <w:r>
        <w:t>369-ЗИ-IV</w:t>
      </w:r>
      <w:r>
        <w:rPr>
          <w:spacing w:val="14"/>
        </w:rPr>
        <w:t xml:space="preserve"> </w:t>
      </w:r>
      <w:r>
        <w:t>(САЗ</w:t>
      </w:r>
      <w:r>
        <w:rPr>
          <w:spacing w:val="13"/>
        </w:rPr>
        <w:t xml:space="preserve"> </w:t>
      </w:r>
      <w:r>
        <w:t>07-53),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2008</w:t>
      </w:r>
      <w:r>
        <w:rPr>
          <w:spacing w:val="13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587-ЗИ-IV</w:t>
      </w:r>
      <w:r>
        <w:rPr>
          <w:spacing w:val="15"/>
        </w:rPr>
        <w:t xml:space="preserve"> </w:t>
      </w:r>
      <w:r>
        <w:t>(САЗ</w:t>
      </w:r>
      <w:r>
        <w:rPr>
          <w:spacing w:val="13"/>
        </w:rPr>
        <w:t xml:space="preserve"> </w:t>
      </w:r>
      <w:r>
        <w:t>08-46),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24</w:t>
      </w:r>
      <w:r>
        <w:rPr>
          <w:spacing w:val="13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2008</w:t>
      </w:r>
      <w:r w:rsidR="001B4780">
        <w:t xml:space="preserve"> </w:t>
      </w:r>
      <w:r>
        <w:t>года № 625-ЗИ-IV (САЗ 08-51), от 21 января 2009 года № 655-ЗИД-</w:t>
      </w:r>
      <w:r w:rsidR="001B4780">
        <w:t xml:space="preserve">IV (САЗ 09-4), от 8 апреля 2009 </w:t>
      </w:r>
      <w:r>
        <w:t>года № 710-ЗД-IV (САЗ 09-15), Указом Президента Придне</w:t>
      </w:r>
      <w:r w:rsidR="001B4780">
        <w:t xml:space="preserve">стровской Молдавской Республики </w:t>
      </w:r>
      <w:r>
        <w:t>от 12 марта 2007 года № 209 «Об утверждении Положения, структуры и штатной численности</w:t>
      </w:r>
      <w:r w:rsidR="001B4780">
        <w:rPr>
          <w:spacing w:val="28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экономики</w:t>
      </w:r>
      <w:r>
        <w:rPr>
          <w:spacing w:val="29"/>
        </w:rPr>
        <w:t xml:space="preserve"> </w:t>
      </w:r>
      <w:r>
        <w:t>Приднестровской</w:t>
      </w:r>
      <w:r>
        <w:rPr>
          <w:spacing w:val="28"/>
        </w:rPr>
        <w:t xml:space="preserve"> </w:t>
      </w:r>
      <w:r>
        <w:t>Молдавской</w:t>
      </w:r>
      <w:r>
        <w:rPr>
          <w:spacing w:val="29"/>
        </w:rPr>
        <w:t xml:space="preserve"> </w:t>
      </w:r>
      <w:r>
        <w:t>Республики»</w:t>
      </w:r>
      <w:r>
        <w:rPr>
          <w:spacing w:val="27"/>
        </w:rPr>
        <w:t xml:space="preserve"> </w:t>
      </w:r>
      <w:r>
        <w:t>(САЗ</w:t>
      </w:r>
      <w:r>
        <w:rPr>
          <w:spacing w:val="28"/>
        </w:rPr>
        <w:t xml:space="preserve"> </w:t>
      </w:r>
      <w:r>
        <w:t>07-</w:t>
      </w:r>
      <w:r w:rsidR="001B4780">
        <w:t xml:space="preserve">12) с </w:t>
      </w:r>
      <w:r w:rsidRPr="001B4780">
        <w:t>изменениями и дополнениями, внесёнными указами Презид</w:t>
      </w:r>
      <w:r w:rsidR="001B4780">
        <w:t xml:space="preserve">ента Приднестровской Молдавской </w:t>
      </w:r>
      <w:r w:rsidRPr="001B4780">
        <w:t>Республики от 23 марта 2007 года № 239 (САЗ 07-13), от 10 м</w:t>
      </w:r>
      <w:r w:rsidR="001B4780">
        <w:t xml:space="preserve">ая 2007 года № 338 (САЗ 07-20), </w:t>
      </w:r>
      <w:r w:rsidRPr="001B4780">
        <w:t>от 7 июня 2007 года № 398 (САЗ 07-24), от 21 июня 2007 года № 426 (САЗ 07-26), от 19 июля 2007 года № 485 (САЗ 07-30), от 20 сентября 2007 года № 617 (САЗ 07-39), от 18 июня 2008 года № 383 (САЗ 08-24), от 29 сентября 2008 года № 632 (САЗ 08-39), от 26 января 2009 года № 46 (САЗ 09-5), от 2 марта 2009 года № 140 (САЗ 09-10), от 21 апреля 2009 года № 256 (САЗ 09-17), от 22 апреля 2009 года № 267 (САЗ 09-17), в целях упорядочения работы по проведению уведомительной регистрации коллективных договоров, соглашений,</w:t>
      </w:r>
      <w:r w:rsidRPr="001B4780">
        <w:rPr>
          <w:spacing w:val="-22"/>
        </w:rPr>
        <w:t xml:space="preserve"> </w:t>
      </w:r>
      <w:r w:rsidRPr="001B4780">
        <w:t>приказываю:</w:t>
      </w:r>
    </w:p>
    <w:p w:rsidR="001B4780" w:rsidRDefault="001B4780" w:rsidP="007E197B">
      <w:pPr>
        <w:pStyle w:val="a4"/>
        <w:tabs>
          <w:tab w:val="left" w:pos="851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  <w:szCs w:val="24"/>
        </w:rPr>
      </w:pPr>
    </w:p>
    <w:p w:rsidR="0044613E" w:rsidRDefault="001B4780" w:rsidP="007E197B">
      <w:pPr>
        <w:pStyle w:val="a4"/>
        <w:tabs>
          <w:tab w:val="left" w:pos="709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</w:rPr>
      </w:pPr>
      <w:r>
        <w:rPr>
          <w:sz w:val="24"/>
        </w:rPr>
        <w:t xml:space="preserve">1. Утвердить Порядок проведения уведомительной регистрации </w:t>
      </w:r>
      <w:r w:rsidR="00565EEC">
        <w:rPr>
          <w:spacing w:val="-3"/>
          <w:sz w:val="24"/>
        </w:rPr>
        <w:t xml:space="preserve">коллективных </w:t>
      </w:r>
      <w:r w:rsidR="00565EEC">
        <w:rPr>
          <w:sz w:val="24"/>
        </w:rPr>
        <w:t xml:space="preserve">договоров, </w:t>
      </w:r>
      <w:r w:rsidR="00565EEC">
        <w:rPr>
          <w:sz w:val="24"/>
        </w:rPr>
        <w:lastRenderedPageBreak/>
        <w:t>соглашений согласно Приложению № 1 к настоящему</w:t>
      </w:r>
      <w:r w:rsidR="00565EEC">
        <w:rPr>
          <w:spacing w:val="-6"/>
          <w:sz w:val="24"/>
        </w:rPr>
        <w:t xml:space="preserve"> </w:t>
      </w:r>
      <w:r w:rsidR="00565EEC">
        <w:rPr>
          <w:sz w:val="24"/>
        </w:rPr>
        <w:t>Приказу.</w:t>
      </w:r>
    </w:p>
    <w:p w:rsidR="0044613E" w:rsidRDefault="0044613E" w:rsidP="007E197B">
      <w:pPr>
        <w:pStyle w:val="a4"/>
        <w:tabs>
          <w:tab w:val="left" w:pos="709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</w:rPr>
      </w:pPr>
    </w:p>
    <w:p w:rsidR="0044613E" w:rsidRDefault="001B4780" w:rsidP="007E197B">
      <w:pPr>
        <w:pStyle w:val="a4"/>
        <w:tabs>
          <w:tab w:val="left" w:pos="709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</w:rPr>
      </w:pPr>
      <w:r>
        <w:rPr>
          <w:sz w:val="24"/>
        </w:rPr>
        <w:t xml:space="preserve">2. </w:t>
      </w:r>
      <w:r w:rsidR="00565EEC" w:rsidRPr="001B4780">
        <w:rPr>
          <w:sz w:val="24"/>
        </w:rPr>
        <w:t>Утвердить образец штампа о регистрации коллективного договора, соглашения согласно Прил</w:t>
      </w:r>
      <w:r w:rsidR="00411799">
        <w:rPr>
          <w:sz w:val="24"/>
        </w:rPr>
        <w:t>ожению № 2 к настоящему Приказу.</w:t>
      </w:r>
    </w:p>
    <w:p w:rsidR="0044613E" w:rsidRDefault="0044613E" w:rsidP="007E197B">
      <w:pPr>
        <w:pStyle w:val="a4"/>
        <w:tabs>
          <w:tab w:val="left" w:pos="709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</w:rPr>
      </w:pPr>
    </w:p>
    <w:p w:rsidR="0044613E" w:rsidRDefault="0044613E" w:rsidP="007E197B">
      <w:pPr>
        <w:pStyle w:val="a4"/>
        <w:tabs>
          <w:tab w:val="left" w:pos="709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</w:rPr>
      </w:pPr>
      <w:r>
        <w:rPr>
          <w:sz w:val="24"/>
        </w:rPr>
        <w:t>3</w:t>
      </w:r>
      <w:r w:rsidR="001B4780">
        <w:rPr>
          <w:sz w:val="24"/>
        </w:rPr>
        <w:t xml:space="preserve">. Направить настоящий Приказ в Министерство юстиции </w:t>
      </w:r>
      <w:r w:rsidR="00565EEC" w:rsidRPr="001B4780">
        <w:rPr>
          <w:spacing w:val="-1"/>
          <w:sz w:val="24"/>
        </w:rPr>
        <w:t xml:space="preserve">Приднестровской </w:t>
      </w:r>
      <w:r w:rsidR="00565EEC" w:rsidRPr="001B4780">
        <w:rPr>
          <w:sz w:val="24"/>
        </w:rPr>
        <w:t>Молдавской Республики на государственную</w:t>
      </w:r>
      <w:r w:rsidR="00565EEC" w:rsidRPr="001B4780">
        <w:rPr>
          <w:spacing w:val="-1"/>
          <w:sz w:val="24"/>
        </w:rPr>
        <w:t xml:space="preserve"> </w:t>
      </w:r>
      <w:r w:rsidR="00565EEC" w:rsidRPr="001B4780">
        <w:rPr>
          <w:sz w:val="24"/>
        </w:rPr>
        <w:t>регистрацию.</w:t>
      </w:r>
    </w:p>
    <w:p w:rsidR="0044613E" w:rsidRDefault="0044613E" w:rsidP="007E197B">
      <w:pPr>
        <w:pStyle w:val="a4"/>
        <w:tabs>
          <w:tab w:val="left" w:pos="709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</w:rPr>
      </w:pPr>
    </w:p>
    <w:p w:rsidR="005E1C2C" w:rsidRDefault="001B4780" w:rsidP="007E197B">
      <w:pPr>
        <w:pStyle w:val="a4"/>
        <w:tabs>
          <w:tab w:val="left" w:pos="709"/>
          <w:tab w:val="left" w:pos="2510"/>
          <w:tab w:val="left" w:pos="3614"/>
          <w:tab w:val="left" w:pos="5018"/>
          <w:tab w:val="left" w:pos="6926"/>
          <w:tab w:val="left" w:pos="8432"/>
        </w:tabs>
        <w:spacing w:line="235" w:lineRule="auto"/>
        <w:ind w:left="0" w:right="-55" w:firstLine="709"/>
        <w:rPr>
          <w:sz w:val="24"/>
        </w:rPr>
      </w:pPr>
      <w:r>
        <w:rPr>
          <w:sz w:val="24"/>
          <w:szCs w:val="24"/>
        </w:rPr>
        <w:t xml:space="preserve">4. </w:t>
      </w:r>
      <w:r w:rsidR="00565EEC">
        <w:rPr>
          <w:sz w:val="24"/>
        </w:rPr>
        <w:t>Настоящий Приказ вступает в силу с момента официального опубликования и распространяет свое действие на правоотношения, возникшие с 1 июля 2009</w:t>
      </w:r>
      <w:r w:rsidR="00565EEC">
        <w:rPr>
          <w:spacing w:val="-11"/>
          <w:sz w:val="24"/>
        </w:rPr>
        <w:t xml:space="preserve"> </w:t>
      </w:r>
      <w:r w:rsidR="00565EEC">
        <w:rPr>
          <w:sz w:val="24"/>
        </w:rPr>
        <w:t>года.</w:t>
      </w:r>
    </w:p>
    <w:p w:rsidR="005E1C2C" w:rsidRDefault="005E1C2C" w:rsidP="007E197B">
      <w:pPr>
        <w:pStyle w:val="a3"/>
        <w:ind w:left="0" w:right="-55" w:firstLine="709"/>
        <w:rPr>
          <w:sz w:val="26"/>
        </w:rPr>
      </w:pPr>
    </w:p>
    <w:p w:rsidR="005E1C2C" w:rsidRDefault="00565EEC" w:rsidP="007E197B">
      <w:pPr>
        <w:pStyle w:val="a3"/>
        <w:tabs>
          <w:tab w:val="left" w:pos="7918"/>
        </w:tabs>
        <w:spacing w:before="219"/>
        <w:ind w:left="0" w:right="-55" w:firstLine="709"/>
      </w:pPr>
      <w:r>
        <w:t>И.О.</w:t>
      </w:r>
      <w:r>
        <w:rPr>
          <w:spacing w:val="-4"/>
        </w:rPr>
        <w:t xml:space="preserve"> </w:t>
      </w:r>
      <w:r>
        <w:t>МИНИСТРА</w:t>
      </w:r>
      <w:r>
        <w:tab/>
      </w:r>
      <w:proofErr w:type="gramStart"/>
      <w:r w:rsidR="001B4780">
        <w:tab/>
        <w:t xml:space="preserve">  </w:t>
      </w:r>
      <w:r>
        <w:t>Н.</w:t>
      </w:r>
      <w:proofErr w:type="gramEnd"/>
      <w:r>
        <w:rPr>
          <w:spacing w:val="1"/>
        </w:rPr>
        <w:t xml:space="preserve"> </w:t>
      </w:r>
      <w:r>
        <w:t>ОНИЛОВА</w:t>
      </w:r>
    </w:p>
    <w:p w:rsidR="005E1C2C" w:rsidRDefault="005E1C2C" w:rsidP="0044613E">
      <w:pPr>
        <w:pStyle w:val="a3"/>
        <w:spacing w:before="9"/>
        <w:ind w:left="0" w:firstLine="709"/>
        <w:rPr>
          <w:sz w:val="23"/>
        </w:rPr>
      </w:pPr>
    </w:p>
    <w:p w:rsidR="005E1C2C" w:rsidRPr="001B4780" w:rsidRDefault="00565EEC" w:rsidP="00087D4B">
      <w:pPr>
        <w:pStyle w:val="a3"/>
        <w:spacing w:before="1"/>
        <w:ind w:left="0" w:right="7742" w:firstLine="284"/>
        <w:jc w:val="center"/>
      </w:pPr>
      <w:r>
        <w:t>г. Тирасполь</w:t>
      </w:r>
    </w:p>
    <w:p w:rsidR="005E1C2C" w:rsidRPr="001B4780" w:rsidRDefault="00565EEC" w:rsidP="00266460">
      <w:pPr>
        <w:pStyle w:val="a3"/>
        <w:ind w:left="0" w:right="7742" w:firstLine="284"/>
        <w:jc w:val="center"/>
      </w:pPr>
      <w:r>
        <w:t>9 июня 2009 г.</w:t>
      </w:r>
    </w:p>
    <w:p w:rsidR="005E1C2C" w:rsidRDefault="00565EEC" w:rsidP="00087D4B">
      <w:pPr>
        <w:pStyle w:val="a3"/>
        <w:ind w:right="7742" w:firstLine="284"/>
        <w:jc w:val="center"/>
      </w:pPr>
      <w:r>
        <w:t>№ 242</w:t>
      </w:r>
    </w:p>
    <w:p w:rsidR="00087D4B" w:rsidRDefault="00087D4B">
      <w:pPr>
        <w:pStyle w:val="a3"/>
      </w:pPr>
    </w:p>
    <w:p w:rsidR="005E1C2C" w:rsidRDefault="005E1C2C">
      <w:pPr>
        <w:sectPr w:rsidR="005E1C2C" w:rsidSect="0044613E">
          <w:pgSz w:w="11910" w:h="16840"/>
          <w:pgMar w:top="500" w:right="580" w:bottom="851" w:left="1320" w:header="720" w:footer="720" w:gutter="0"/>
          <w:cols w:space="720"/>
        </w:sectPr>
      </w:pPr>
    </w:p>
    <w:p w:rsidR="00887C74" w:rsidRPr="00784EA2" w:rsidRDefault="00565EEC" w:rsidP="00887C74">
      <w:pPr>
        <w:pStyle w:val="a5"/>
        <w:ind w:left="4820"/>
        <w:rPr>
          <w:sz w:val="24"/>
          <w:szCs w:val="24"/>
        </w:rPr>
      </w:pPr>
      <w:r w:rsidRPr="00784EA2">
        <w:rPr>
          <w:sz w:val="24"/>
          <w:szCs w:val="24"/>
        </w:rPr>
        <w:t>Приложение № 1</w:t>
      </w:r>
      <w:r w:rsidR="00887C74" w:rsidRPr="00784EA2">
        <w:rPr>
          <w:sz w:val="24"/>
          <w:szCs w:val="24"/>
        </w:rPr>
        <w:t xml:space="preserve"> </w:t>
      </w:r>
      <w:r w:rsidRPr="00784EA2">
        <w:rPr>
          <w:smallCaps/>
          <w:w w:val="91"/>
          <w:sz w:val="24"/>
          <w:szCs w:val="24"/>
        </w:rPr>
        <w:t>к</w:t>
      </w:r>
      <w:r w:rsidRPr="00784EA2">
        <w:rPr>
          <w:spacing w:val="-2"/>
          <w:sz w:val="24"/>
          <w:szCs w:val="24"/>
        </w:rPr>
        <w:t xml:space="preserve"> </w:t>
      </w:r>
      <w:r w:rsidRPr="00784EA2">
        <w:rPr>
          <w:spacing w:val="-4"/>
          <w:sz w:val="24"/>
          <w:szCs w:val="24"/>
        </w:rPr>
        <w:t>П</w:t>
      </w:r>
      <w:r w:rsidRPr="00784EA2">
        <w:rPr>
          <w:sz w:val="24"/>
          <w:szCs w:val="24"/>
        </w:rPr>
        <w:t>р</w:t>
      </w:r>
      <w:r w:rsidRPr="00784EA2">
        <w:rPr>
          <w:spacing w:val="1"/>
          <w:sz w:val="24"/>
          <w:szCs w:val="24"/>
        </w:rPr>
        <w:t>и</w:t>
      </w:r>
      <w:r w:rsidRPr="00784EA2">
        <w:rPr>
          <w:spacing w:val="-2"/>
          <w:sz w:val="24"/>
          <w:szCs w:val="24"/>
        </w:rPr>
        <w:t>ка</w:t>
      </w:r>
      <w:r w:rsidRPr="00784EA2">
        <w:rPr>
          <w:sz w:val="24"/>
          <w:szCs w:val="24"/>
        </w:rPr>
        <w:t>зу</w:t>
      </w:r>
    </w:p>
    <w:p w:rsidR="005E1C2C" w:rsidRPr="00784EA2" w:rsidRDefault="00565EEC" w:rsidP="00887C74">
      <w:pPr>
        <w:pStyle w:val="a5"/>
        <w:ind w:left="4820"/>
        <w:rPr>
          <w:sz w:val="24"/>
          <w:szCs w:val="24"/>
        </w:rPr>
      </w:pPr>
      <w:r w:rsidRPr="00784EA2">
        <w:rPr>
          <w:spacing w:val="1"/>
          <w:sz w:val="24"/>
          <w:szCs w:val="24"/>
        </w:rPr>
        <w:t>Мини</w:t>
      </w:r>
      <w:r w:rsidRPr="00784EA2">
        <w:rPr>
          <w:spacing w:val="-2"/>
          <w:sz w:val="24"/>
          <w:szCs w:val="24"/>
        </w:rPr>
        <w:t>с</w:t>
      </w:r>
      <w:r w:rsidRPr="00784EA2">
        <w:rPr>
          <w:sz w:val="24"/>
          <w:szCs w:val="24"/>
        </w:rPr>
        <w:t>т</w:t>
      </w:r>
      <w:r w:rsidRPr="00784EA2">
        <w:rPr>
          <w:spacing w:val="-2"/>
          <w:sz w:val="24"/>
          <w:szCs w:val="24"/>
        </w:rPr>
        <w:t>е</w:t>
      </w:r>
      <w:r w:rsidRPr="00784EA2">
        <w:rPr>
          <w:sz w:val="24"/>
          <w:szCs w:val="24"/>
        </w:rPr>
        <w:t>р</w:t>
      </w:r>
      <w:r w:rsidRPr="00784EA2">
        <w:rPr>
          <w:spacing w:val="-2"/>
          <w:sz w:val="24"/>
          <w:szCs w:val="24"/>
        </w:rPr>
        <w:t>с</w:t>
      </w:r>
      <w:r w:rsidRPr="00784EA2">
        <w:rPr>
          <w:sz w:val="24"/>
          <w:szCs w:val="24"/>
        </w:rPr>
        <w:t>т</w:t>
      </w:r>
      <w:r w:rsidRPr="00784EA2">
        <w:rPr>
          <w:spacing w:val="1"/>
          <w:sz w:val="24"/>
          <w:szCs w:val="24"/>
        </w:rPr>
        <w:t>в</w:t>
      </w:r>
      <w:r w:rsidRPr="00784EA2">
        <w:rPr>
          <w:sz w:val="24"/>
          <w:szCs w:val="24"/>
        </w:rPr>
        <w:t>а</w:t>
      </w:r>
      <w:r w:rsidRPr="00784EA2">
        <w:rPr>
          <w:spacing w:val="-2"/>
          <w:sz w:val="24"/>
          <w:szCs w:val="24"/>
        </w:rPr>
        <w:t xml:space="preserve"> </w:t>
      </w:r>
      <w:r w:rsidRPr="00784EA2">
        <w:rPr>
          <w:spacing w:val="1"/>
          <w:sz w:val="24"/>
          <w:szCs w:val="24"/>
        </w:rPr>
        <w:t>п</w:t>
      </w:r>
      <w:r w:rsidRPr="00784EA2">
        <w:rPr>
          <w:sz w:val="24"/>
          <w:szCs w:val="24"/>
        </w:rPr>
        <w:t xml:space="preserve">о </w:t>
      </w:r>
      <w:r w:rsidRPr="00784EA2">
        <w:rPr>
          <w:spacing w:val="-2"/>
          <w:sz w:val="24"/>
          <w:szCs w:val="24"/>
        </w:rPr>
        <w:t>с</w:t>
      </w:r>
      <w:r w:rsidRPr="00784EA2">
        <w:rPr>
          <w:sz w:val="24"/>
          <w:szCs w:val="24"/>
        </w:rPr>
        <w:t>о</w:t>
      </w:r>
      <w:r w:rsidRPr="00784EA2">
        <w:rPr>
          <w:spacing w:val="1"/>
          <w:sz w:val="24"/>
          <w:szCs w:val="24"/>
        </w:rPr>
        <w:t>ци</w:t>
      </w:r>
      <w:r w:rsidRPr="00784EA2">
        <w:rPr>
          <w:spacing w:val="-2"/>
          <w:sz w:val="24"/>
          <w:szCs w:val="24"/>
        </w:rPr>
        <w:t>а</w:t>
      </w:r>
      <w:r w:rsidRPr="00784EA2">
        <w:rPr>
          <w:sz w:val="24"/>
          <w:szCs w:val="24"/>
        </w:rPr>
        <w:t>ль</w:t>
      </w:r>
      <w:r w:rsidRPr="00784EA2">
        <w:rPr>
          <w:spacing w:val="1"/>
          <w:sz w:val="24"/>
          <w:szCs w:val="24"/>
        </w:rPr>
        <w:t>н</w:t>
      </w:r>
      <w:r w:rsidRPr="00784EA2">
        <w:rPr>
          <w:sz w:val="24"/>
          <w:szCs w:val="24"/>
        </w:rPr>
        <w:t>ой</w:t>
      </w:r>
      <w:r w:rsidR="00534827" w:rsidRPr="00784EA2">
        <w:rPr>
          <w:sz w:val="24"/>
          <w:szCs w:val="24"/>
        </w:rPr>
        <w:t xml:space="preserve"> </w:t>
      </w:r>
      <w:r w:rsidRPr="00784EA2">
        <w:rPr>
          <w:sz w:val="24"/>
          <w:szCs w:val="24"/>
        </w:rPr>
        <w:t>з</w:t>
      </w:r>
      <w:r w:rsidRPr="00784EA2">
        <w:rPr>
          <w:spacing w:val="-2"/>
          <w:sz w:val="24"/>
          <w:szCs w:val="24"/>
        </w:rPr>
        <w:t>а</w:t>
      </w:r>
      <w:r w:rsidRPr="00784EA2">
        <w:rPr>
          <w:sz w:val="24"/>
          <w:szCs w:val="24"/>
        </w:rPr>
        <w:t>щ</w:t>
      </w:r>
      <w:r w:rsidRPr="00784EA2">
        <w:rPr>
          <w:spacing w:val="1"/>
          <w:sz w:val="24"/>
          <w:szCs w:val="24"/>
        </w:rPr>
        <w:t>и</w:t>
      </w:r>
      <w:r w:rsidRPr="00784EA2">
        <w:rPr>
          <w:sz w:val="24"/>
          <w:szCs w:val="24"/>
        </w:rPr>
        <w:t>те</w:t>
      </w:r>
      <w:r w:rsidRPr="00784EA2">
        <w:rPr>
          <w:spacing w:val="-2"/>
          <w:sz w:val="24"/>
          <w:szCs w:val="24"/>
        </w:rPr>
        <w:t xml:space="preserve"> </w:t>
      </w:r>
      <w:r w:rsidRPr="00784EA2">
        <w:rPr>
          <w:sz w:val="24"/>
          <w:szCs w:val="24"/>
        </w:rPr>
        <w:t>и</w:t>
      </w:r>
      <w:r w:rsidRPr="00784EA2">
        <w:rPr>
          <w:spacing w:val="1"/>
          <w:sz w:val="24"/>
          <w:szCs w:val="24"/>
        </w:rPr>
        <w:t xml:space="preserve"> </w:t>
      </w:r>
      <w:r w:rsidRPr="00784EA2">
        <w:rPr>
          <w:sz w:val="24"/>
          <w:szCs w:val="24"/>
        </w:rPr>
        <w:t>тру</w:t>
      </w:r>
      <w:r w:rsidRPr="00784EA2">
        <w:rPr>
          <w:spacing w:val="-3"/>
          <w:sz w:val="24"/>
          <w:szCs w:val="24"/>
        </w:rPr>
        <w:t>д</w:t>
      </w:r>
      <w:r w:rsidRPr="00784EA2">
        <w:rPr>
          <w:sz w:val="24"/>
          <w:szCs w:val="24"/>
        </w:rPr>
        <w:t>у</w:t>
      </w:r>
    </w:p>
    <w:p w:rsidR="00534827" w:rsidRPr="00784EA2" w:rsidRDefault="00565EEC" w:rsidP="00887C74">
      <w:pPr>
        <w:pStyle w:val="a5"/>
        <w:ind w:left="4820"/>
        <w:rPr>
          <w:sz w:val="24"/>
          <w:szCs w:val="24"/>
        </w:rPr>
      </w:pPr>
      <w:r w:rsidRPr="00784EA2">
        <w:rPr>
          <w:sz w:val="24"/>
          <w:szCs w:val="24"/>
        </w:rPr>
        <w:t>Приднестровской Молдавской Республики</w:t>
      </w:r>
    </w:p>
    <w:p w:rsidR="005E1C2C" w:rsidRPr="00784EA2" w:rsidRDefault="00565EEC" w:rsidP="00887C74">
      <w:pPr>
        <w:pStyle w:val="a5"/>
        <w:ind w:left="4820"/>
        <w:rPr>
          <w:sz w:val="24"/>
          <w:szCs w:val="24"/>
        </w:rPr>
      </w:pPr>
      <w:r w:rsidRPr="00784EA2">
        <w:rPr>
          <w:sz w:val="24"/>
          <w:szCs w:val="24"/>
        </w:rPr>
        <w:t>от 9 июня 2009 года № 242</w:t>
      </w:r>
    </w:p>
    <w:p w:rsidR="005E1C2C" w:rsidRDefault="005E1C2C">
      <w:pPr>
        <w:pStyle w:val="a3"/>
        <w:spacing w:before="5"/>
        <w:ind w:left="0"/>
        <w:rPr>
          <w:sz w:val="23"/>
        </w:rPr>
      </w:pPr>
    </w:p>
    <w:p w:rsidR="00DE23B3" w:rsidRDefault="00565EEC" w:rsidP="00F91C1D">
      <w:pPr>
        <w:pStyle w:val="a3"/>
        <w:ind w:left="0" w:right="2"/>
        <w:jc w:val="center"/>
      </w:pPr>
      <w:r>
        <w:t>Порядок</w:t>
      </w:r>
    </w:p>
    <w:p w:rsidR="005E1C2C" w:rsidRDefault="00565EEC" w:rsidP="00F91C1D">
      <w:pPr>
        <w:pStyle w:val="a3"/>
        <w:ind w:left="0" w:right="2"/>
        <w:jc w:val="center"/>
      </w:pPr>
      <w:r>
        <w:t>проведения уведомительной регистрации коллективных договоров, соглашений</w:t>
      </w:r>
    </w:p>
    <w:p w:rsidR="005E1C2C" w:rsidRDefault="005E1C2C" w:rsidP="00F91C1D">
      <w:pPr>
        <w:pStyle w:val="a3"/>
        <w:spacing w:before="1"/>
        <w:ind w:left="0" w:firstLine="709"/>
        <w:rPr>
          <w:sz w:val="23"/>
        </w:rPr>
      </w:pPr>
    </w:p>
    <w:p w:rsidR="005E1C2C" w:rsidRPr="00FF4EE5" w:rsidRDefault="00FF4EE5" w:rsidP="00F91C1D">
      <w:pPr>
        <w:tabs>
          <w:tab w:val="left" w:pos="1216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565EEC" w:rsidRPr="00FF4EE5">
        <w:rPr>
          <w:sz w:val="24"/>
        </w:rPr>
        <w:t>Уведомительная регистрация коллективного договора, соглашения является государственной услугой, оказываемой Министерством по социальной защите и труду Приднестровской Молдавской</w:t>
      </w:r>
      <w:r w:rsidR="00565EEC" w:rsidRPr="00FF4EE5">
        <w:rPr>
          <w:spacing w:val="1"/>
          <w:sz w:val="24"/>
        </w:rPr>
        <w:t xml:space="preserve"> </w:t>
      </w:r>
      <w:r w:rsidR="00565EEC" w:rsidRPr="00FF4EE5">
        <w:rPr>
          <w:sz w:val="24"/>
        </w:rPr>
        <w:t>Республики.</w:t>
      </w:r>
    </w:p>
    <w:p w:rsidR="00FD3BAD" w:rsidRDefault="00565EEC" w:rsidP="00F91C1D">
      <w:pPr>
        <w:pStyle w:val="a3"/>
        <w:ind w:left="0" w:right="2" w:firstLine="709"/>
        <w:jc w:val="both"/>
      </w:pPr>
      <w:r>
        <w:t>Порядок, сроки и пос</w:t>
      </w:r>
      <w:bookmarkStart w:id="0" w:name="_GoBack"/>
      <w:bookmarkEnd w:id="0"/>
      <w:r>
        <w:t>ледовательность действий (административных процедур) при предоставлении государственной услуги установлены в порядке, предусмотренном действующим законодательством Приднестровской Молдавской Республики в сфере предоставления государственных услуг.</w:t>
      </w:r>
    </w:p>
    <w:p w:rsidR="00FD3BAD" w:rsidRDefault="00FD3BAD" w:rsidP="00F91C1D">
      <w:pPr>
        <w:pStyle w:val="a3"/>
        <w:ind w:left="0" w:right="2" w:firstLine="709"/>
        <w:jc w:val="both"/>
      </w:pPr>
      <w:r>
        <w:t xml:space="preserve">2. </w:t>
      </w:r>
      <w:r w:rsidR="00565EEC">
        <w:t>Коллективный</w:t>
      </w:r>
      <w:r w:rsidR="00411799">
        <w:t xml:space="preserve"> договор, соглашение в течение 1 (одного) месяца</w:t>
      </w:r>
      <w:r w:rsidR="00565EEC">
        <w:t xml:space="preserve"> со дня подписания направляются работодателем, представителем работодателя (работодателей)</w:t>
      </w:r>
      <w:r w:rsidR="00411799">
        <w:t xml:space="preserve"> в письменном или электронном виде</w:t>
      </w:r>
      <w:r w:rsidR="00565EEC">
        <w:t xml:space="preserve"> на уведомительную регистрацию в уполномоченный Правительством Приднестровской Молдавской Республики исполнительный орган государственной власти, осуществляющий функции по реализации государственной политики и нормативно-правовому регулированию в сфере труда (далее -</w:t>
      </w:r>
      <w:r w:rsidR="00565EEC">
        <w:rPr>
          <w:spacing w:val="-4"/>
        </w:rPr>
        <w:t xml:space="preserve"> </w:t>
      </w:r>
      <w:r w:rsidR="00565EEC">
        <w:t>Регистратор).</w:t>
      </w:r>
    </w:p>
    <w:p w:rsidR="00FD3BAD" w:rsidRDefault="00FD3BAD" w:rsidP="00F91C1D">
      <w:pPr>
        <w:pStyle w:val="a3"/>
        <w:ind w:left="0" w:right="2" w:firstLine="709"/>
        <w:jc w:val="both"/>
      </w:pPr>
      <w:r>
        <w:t xml:space="preserve">3. </w:t>
      </w:r>
      <w:r w:rsidR="00565EEC">
        <w:t>Для проведения уведомительной регистрации коллективного договора, соглашения в бумажной форме работодатель, представитель работодателя (работодателей)</w:t>
      </w:r>
      <w:r w:rsidR="00565EEC">
        <w:rPr>
          <w:spacing w:val="-14"/>
        </w:rPr>
        <w:t xml:space="preserve"> </w:t>
      </w:r>
      <w:r w:rsidR="00565EEC">
        <w:t>представляют:</w:t>
      </w:r>
    </w:p>
    <w:p w:rsidR="00FD3BAD" w:rsidRDefault="00565EEC" w:rsidP="00F91C1D">
      <w:pPr>
        <w:pStyle w:val="a3"/>
        <w:ind w:left="0" w:right="2" w:firstLine="709"/>
        <w:jc w:val="both"/>
      </w:pPr>
      <w:r>
        <w:t>а) коллективный договор, соглашение, включая приложения (при наличии), которые должны быть пронумерованы, прошиты и скреплены печатью организации с указанием на оборотной стороне последнего листа количества прошитых листов. На титульном листе документа указываются полное наименование организации, дата принятия и подписания коллективного договора, соглашения, срок его действия и проставляются подлинные печати и подписи представителей сторон;</w:t>
      </w:r>
    </w:p>
    <w:p w:rsidR="00FD3BAD" w:rsidRDefault="00565EEC" w:rsidP="00F91C1D">
      <w:pPr>
        <w:pStyle w:val="a3"/>
        <w:ind w:left="0" w:right="2" w:firstLine="709"/>
        <w:jc w:val="both"/>
      </w:pPr>
      <w:r>
        <w:t>б) протокол (выписка из протокола) собрания (конференции) работников о принятии коллективного договора, соглашения;</w:t>
      </w:r>
    </w:p>
    <w:p w:rsidR="00FD3BAD" w:rsidRDefault="00565EEC" w:rsidP="00F91C1D">
      <w:pPr>
        <w:pStyle w:val="a3"/>
        <w:ind w:left="0" w:right="2" w:firstLine="709"/>
        <w:jc w:val="both"/>
      </w:pPr>
      <w:r>
        <w:t>в) подписанное и зарегистрированное сопроводительное письмо с указанием полного юридического адреса и наименования организации и телефонов сторон, подписавших коллективный договор, соглашение.</w:t>
      </w:r>
    </w:p>
    <w:p w:rsidR="005E1C2C" w:rsidRDefault="00FD3BAD" w:rsidP="00F91C1D">
      <w:pPr>
        <w:pStyle w:val="a3"/>
        <w:ind w:left="0" w:right="2" w:firstLine="709"/>
        <w:jc w:val="both"/>
      </w:pPr>
      <w:r>
        <w:t xml:space="preserve">4. </w:t>
      </w:r>
      <w:r w:rsidR="00565EEC">
        <w:t xml:space="preserve">При представлении на уведомительную регистрацию заключенного коллективного договора, </w:t>
      </w:r>
      <w:proofErr w:type="gramStart"/>
      <w:r w:rsidR="00565EEC">
        <w:t>соглашения</w:t>
      </w:r>
      <w:proofErr w:type="gramEnd"/>
      <w:r w:rsidR="00565EEC">
        <w:t xml:space="preserve"> указанные в пункте 3 настоящего Порядка документы представляются в бумажном виде лично работодателем, представителем работодателя</w:t>
      </w:r>
      <w:r w:rsidR="00565EEC">
        <w:rPr>
          <w:spacing w:val="-13"/>
        </w:rPr>
        <w:t xml:space="preserve"> </w:t>
      </w:r>
      <w:r w:rsidR="00565EEC">
        <w:t>(работодателей).</w:t>
      </w:r>
    </w:p>
    <w:p w:rsidR="005E1C2C" w:rsidRDefault="00565EEC" w:rsidP="00F91C1D">
      <w:pPr>
        <w:pStyle w:val="a3"/>
        <w:spacing w:before="5"/>
        <w:ind w:left="0" w:right="2" w:firstLine="709"/>
        <w:jc w:val="both"/>
      </w:pPr>
      <w:r>
        <w:t xml:space="preserve">При направлении электронного запроса посредством государственной информационной системы «Портал государственных услуг Приднестровской Молдавской Республики» (далее – Портал) работодатель, представитель работодателя (работодателей) представляют </w:t>
      </w:r>
      <w:r w:rsidR="00411799">
        <w:t xml:space="preserve">заявление </w:t>
      </w:r>
      <w:r>
        <w:t xml:space="preserve">с указанием полного юридического адреса и наименования организации и телефонов сторон, подписавших коллективный договор, соглашение в форме электронного документа, подписанного </w:t>
      </w:r>
      <w:r w:rsidR="00E7708A">
        <w:t>простой</w:t>
      </w:r>
      <w:r>
        <w:t xml:space="preserve"> электронной подписью, к которому</w:t>
      </w:r>
      <w:r>
        <w:rPr>
          <w:spacing w:val="-3"/>
        </w:rPr>
        <w:t xml:space="preserve"> </w:t>
      </w:r>
      <w:r>
        <w:t>прилагаются:</w:t>
      </w:r>
    </w:p>
    <w:p w:rsidR="005E1C2C" w:rsidRDefault="00565EEC" w:rsidP="00F91C1D">
      <w:pPr>
        <w:pStyle w:val="a3"/>
        <w:spacing w:before="6"/>
        <w:ind w:left="0" w:right="2" w:firstLine="709"/>
        <w:jc w:val="both"/>
      </w:pPr>
      <w:r>
        <w:t>а) отсканированный коллективный договор, соглашение, включая приложения (при наличии). На титульном листе документа должны быть указаны полное наименование организации, дата принятия и подписания коллективного договора, соглашения, срок его действия и проставлены печати и подписи представителей сторон;</w:t>
      </w:r>
    </w:p>
    <w:p w:rsidR="005E1C2C" w:rsidRDefault="00411799" w:rsidP="00F91C1D">
      <w:pPr>
        <w:pStyle w:val="a3"/>
        <w:spacing w:before="1"/>
        <w:ind w:left="0" w:right="2" w:firstLine="709"/>
        <w:jc w:val="both"/>
      </w:pPr>
      <w:r>
        <w:t>б) отсканированный(</w:t>
      </w:r>
      <w:proofErr w:type="spellStart"/>
      <w:r>
        <w:t>ая</w:t>
      </w:r>
      <w:proofErr w:type="spellEnd"/>
      <w:r>
        <w:t>) протокол (выписка</w:t>
      </w:r>
      <w:r w:rsidR="00565EEC">
        <w:t xml:space="preserve"> из протокола) собрания (конференции) работников о принятии коллективного договора, соглашения.</w:t>
      </w:r>
    </w:p>
    <w:p w:rsidR="005E1C2C" w:rsidRDefault="00565EEC" w:rsidP="00F91C1D">
      <w:pPr>
        <w:pStyle w:val="a3"/>
        <w:spacing w:before="5"/>
        <w:ind w:left="0" w:right="2" w:firstLine="709"/>
        <w:jc w:val="both"/>
      </w:pPr>
      <w:r>
        <w:t xml:space="preserve">Работодатель, представитель работодателя (работодателей) несет ответственность за идентичность копий документов, указанных в </w:t>
      </w:r>
      <w:proofErr w:type="gramStart"/>
      <w:r>
        <w:t>подпунктах</w:t>
      </w:r>
      <w:proofErr w:type="gramEnd"/>
      <w:r>
        <w:t xml:space="preserve"> а) и б) части второй настоящего пункта.</w:t>
      </w:r>
    </w:p>
    <w:p w:rsidR="00FD3BAD" w:rsidRDefault="00565EEC" w:rsidP="00F91C1D">
      <w:pPr>
        <w:pStyle w:val="a3"/>
        <w:ind w:left="0" w:right="2" w:firstLine="709"/>
        <w:jc w:val="both"/>
      </w:pPr>
      <w:r>
        <w:t>4-1. Коллективный договор, соглашение, направленные в бумажном виде, представляются на уведомительную регистрацию в 2 (двух) экземплярах (если число представителей сторон, подписавших коллективный договор, соглашение, более двух, то количество экземпляров должно быть на один больше числа лиц, его подписавших).</w:t>
      </w:r>
    </w:p>
    <w:p w:rsidR="005E1C2C" w:rsidRDefault="00565EEC" w:rsidP="00F91C1D">
      <w:pPr>
        <w:pStyle w:val="a3"/>
        <w:ind w:left="0" w:right="2" w:firstLine="709"/>
        <w:jc w:val="both"/>
      </w:pPr>
      <w:r>
        <w:t>Для представления на уведомительную регистрацию коллективного договора, соглашения путем направления электронного запроса посредством Портала организации необходимо:</w:t>
      </w:r>
    </w:p>
    <w:p w:rsidR="005E1C2C" w:rsidRDefault="00565EEC" w:rsidP="00F91C1D">
      <w:pPr>
        <w:pStyle w:val="a3"/>
        <w:ind w:left="0" w:right="2" w:firstLine="709"/>
        <w:jc w:val="both"/>
      </w:pPr>
      <w:r>
        <w:t>а) зайти на страницу Портала в глобальной сети Интернет и выбрать из перечня государственную услугу «Уведомительная регистрация коллективных договоров, соглашений»;</w:t>
      </w:r>
    </w:p>
    <w:p w:rsidR="000B6A80" w:rsidRDefault="00565EEC" w:rsidP="00F91C1D">
      <w:pPr>
        <w:pStyle w:val="a3"/>
        <w:spacing w:before="6"/>
        <w:ind w:left="0" w:right="2" w:firstLine="709"/>
        <w:jc w:val="both"/>
      </w:pPr>
      <w:r>
        <w:t xml:space="preserve">б) заполнить поля и прикрепить файлы с отсканированными в формате PDF документами, указанными в </w:t>
      </w:r>
      <w:proofErr w:type="gramStart"/>
      <w:r>
        <w:t>подпунктах</w:t>
      </w:r>
      <w:proofErr w:type="gramEnd"/>
      <w:r>
        <w:t xml:space="preserve"> а) и б) части второй пункта 4 настоящего Порядка.</w:t>
      </w:r>
    </w:p>
    <w:p w:rsidR="000B6A80" w:rsidRDefault="000B6A80" w:rsidP="00F91C1D">
      <w:pPr>
        <w:pStyle w:val="a3"/>
        <w:spacing w:before="6"/>
        <w:ind w:left="0" w:right="2" w:firstLine="709"/>
        <w:jc w:val="both"/>
      </w:pPr>
      <w:r>
        <w:t xml:space="preserve">5. </w:t>
      </w:r>
      <w:r w:rsidR="00565EEC">
        <w:t>Представленный на уведомительную регистрацию коллективный договор, соглашение регистрируется в Журнале учета и регистрации коллективных договоров, соглашений (далее -</w:t>
      </w:r>
      <w:r w:rsidR="00565EEC">
        <w:rPr>
          <w:spacing w:val="1"/>
        </w:rPr>
        <w:t xml:space="preserve"> </w:t>
      </w:r>
      <w:r w:rsidR="00565EEC">
        <w:t>Журнал).</w:t>
      </w:r>
    </w:p>
    <w:p w:rsidR="005E1C2C" w:rsidRDefault="000B6A80" w:rsidP="00F91C1D">
      <w:pPr>
        <w:pStyle w:val="a3"/>
        <w:spacing w:before="6"/>
        <w:ind w:left="0" w:right="2" w:firstLine="709"/>
        <w:jc w:val="both"/>
      </w:pPr>
      <w:r>
        <w:t xml:space="preserve">6. </w:t>
      </w:r>
      <w:r w:rsidR="00565EEC">
        <w:t>При осуществлении уведомительной регистрации коллективного договора, соглашения выявляются условия, ухудшающие положение работников по сравнению с трудовым законодательством Приднестровской Молдавской</w:t>
      </w:r>
      <w:r w:rsidR="00565EEC">
        <w:rPr>
          <w:spacing w:val="3"/>
        </w:rPr>
        <w:t xml:space="preserve"> </w:t>
      </w:r>
      <w:r w:rsidR="00565EEC">
        <w:t>Республики.</w:t>
      </w:r>
    </w:p>
    <w:p w:rsidR="000B6A80" w:rsidRDefault="00565EEC" w:rsidP="00F91C1D">
      <w:pPr>
        <w:pStyle w:val="a3"/>
        <w:ind w:left="0" w:right="2" w:firstLine="709"/>
        <w:jc w:val="both"/>
      </w:pPr>
      <w:r>
        <w:t>Условия коллективного договора, соглашения, ухудшающие положение работников, недействительны и не подлежат применению.</w:t>
      </w:r>
    </w:p>
    <w:p w:rsidR="005E1C2C" w:rsidRDefault="000B6A80" w:rsidP="00F91C1D">
      <w:pPr>
        <w:pStyle w:val="a3"/>
        <w:ind w:left="0" w:right="2" w:firstLine="709"/>
        <w:jc w:val="both"/>
      </w:pPr>
      <w:r>
        <w:t xml:space="preserve">7. </w:t>
      </w:r>
      <w:r w:rsidR="00565EEC">
        <w:t>При проведении уведомительной регистрации коллективного договора, соглашения Регистратор оформляет в письменном виде заключение с указанием условий, ухудшающих положение работников по сравнению с трудовым законодательством Приднестровской Молдавской Республики (при наличии), замечаний и рекомендаций по внесению изменений в коллективный договор, соглашение.</w:t>
      </w:r>
    </w:p>
    <w:p w:rsidR="00411799" w:rsidRDefault="00565EEC" w:rsidP="00F91C1D">
      <w:pPr>
        <w:pStyle w:val="a3"/>
        <w:ind w:left="0" w:right="2" w:firstLine="709"/>
        <w:jc w:val="both"/>
      </w:pPr>
      <w:r>
        <w:t>При направлении заключения посредством Портала оно оформляется в виде электронного документа, подписанного квалифиц</w:t>
      </w:r>
      <w:r w:rsidR="00411799">
        <w:t>ированной электронной подписью.</w:t>
      </w:r>
    </w:p>
    <w:p w:rsidR="000B6A80" w:rsidRDefault="003E6324" w:rsidP="00F91C1D">
      <w:pPr>
        <w:pStyle w:val="a3"/>
        <w:ind w:left="0" w:right="2" w:firstLine="709"/>
        <w:jc w:val="both"/>
      </w:pPr>
      <w:r>
        <w:t xml:space="preserve">8. </w:t>
      </w:r>
      <w:r w:rsidR="00565EEC">
        <w:t>Наличие условий, ухудшающих положение работников по сравнению с трудовым законодательством Приднестровской Молдавской Республики, замечаний и рекомендаций по содержанию коллективного договора, соглашения не является основанием для отказа в регистрации.</w:t>
      </w:r>
    </w:p>
    <w:p w:rsidR="005E1C2C" w:rsidRPr="003E6324" w:rsidRDefault="003E6324" w:rsidP="00F91C1D">
      <w:pPr>
        <w:pStyle w:val="a3"/>
        <w:ind w:left="0" w:right="2" w:firstLine="709"/>
        <w:jc w:val="both"/>
      </w:pPr>
      <w:r>
        <w:t xml:space="preserve">9. </w:t>
      </w:r>
      <w:r w:rsidR="00565EEC" w:rsidRPr="003E6324">
        <w:t>Регистрация коллективного договора, соглашения осуществляется в течение 15 (пятнадцати) рабочих дней с даты его поступления к</w:t>
      </w:r>
      <w:r w:rsidR="00565EEC" w:rsidRPr="003E6324">
        <w:rPr>
          <w:spacing w:val="-8"/>
        </w:rPr>
        <w:t xml:space="preserve"> </w:t>
      </w:r>
      <w:r w:rsidR="00565EEC" w:rsidRPr="003E6324">
        <w:t>Регистратору.</w:t>
      </w:r>
    </w:p>
    <w:p w:rsidR="005E1C2C" w:rsidRPr="003E6324" w:rsidRDefault="003E6324" w:rsidP="00F91C1D">
      <w:pPr>
        <w:tabs>
          <w:tab w:val="left" w:pos="1361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10. </w:t>
      </w:r>
      <w:r w:rsidR="00565EEC" w:rsidRPr="003E6324">
        <w:rPr>
          <w:sz w:val="24"/>
        </w:rPr>
        <w:t>При проведении уведомительной регистрации Регистратор имеет право запрашивать документы, подтверждающие полномочия представителей сторон, подписавших коллективный договор, соглашение (протокол, приказ); сведения о количестве работников, на которых распространяется действие соглашения, и иную необходимую</w:t>
      </w:r>
      <w:r w:rsidR="00565EEC" w:rsidRPr="003E6324">
        <w:rPr>
          <w:spacing w:val="-2"/>
          <w:sz w:val="24"/>
        </w:rPr>
        <w:t xml:space="preserve"> </w:t>
      </w:r>
      <w:r w:rsidR="00565EEC" w:rsidRPr="003E6324">
        <w:rPr>
          <w:sz w:val="24"/>
        </w:rPr>
        <w:t>информацию.</w:t>
      </w:r>
    </w:p>
    <w:p w:rsidR="005E1C2C" w:rsidRPr="003E6324" w:rsidRDefault="003E6324" w:rsidP="00F91C1D">
      <w:pPr>
        <w:tabs>
          <w:tab w:val="left" w:pos="1236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11. </w:t>
      </w:r>
      <w:r w:rsidR="00565EEC" w:rsidRPr="003E6324">
        <w:rPr>
          <w:sz w:val="24"/>
        </w:rPr>
        <w:t>Регистрация коллективного договора, соглашения, представленных в бумажном виде, осуществляется путем внесения соответствующей записи в Журнал и проставления штампа на письменном заключении Регистратора, титульном листе и оборотной стороне последнего листа коллективного договора, соглашения с указанием даты регистрации, регистрационного номера, подписи лица, ответственного за</w:t>
      </w:r>
      <w:r w:rsidR="00565EEC" w:rsidRPr="003E6324">
        <w:rPr>
          <w:spacing w:val="-9"/>
          <w:sz w:val="24"/>
        </w:rPr>
        <w:t xml:space="preserve"> </w:t>
      </w:r>
      <w:r w:rsidR="00565EEC" w:rsidRPr="003E6324">
        <w:rPr>
          <w:sz w:val="24"/>
        </w:rPr>
        <w:t>регистрацию.</w:t>
      </w:r>
    </w:p>
    <w:p w:rsidR="005E1C2C" w:rsidRDefault="00565EEC" w:rsidP="00F91C1D">
      <w:pPr>
        <w:pStyle w:val="a3"/>
        <w:ind w:left="0" w:right="2" w:firstLine="709"/>
        <w:jc w:val="both"/>
      </w:pPr>
      <w:r>
        <w:t>Регистрация коллективного договора, соглашения, направленных путем электронного запроса посредством Портала, осуществляется путем внесения соответствующей записи в Журнал и направления заключения в форме электронного документа, подписанного квалифицированной эле</w:t>
      </w:r>
      <w:r w:rsidR="003E6324">
        <w:t>ктронной подписью Регистратора</w:t>
      </w:r>
      <w:r>
        <w:t>, с указанием даты регистрации и регистрационного</w:t>
      </w:r>
      <w:r>
        <w:rPr>
          <w:spacing w:val="-5"/>
        </w:rPr>
        <w:t xml:space="preserve"> </w:t>
      </w:r>
      <w:r>
        <w:t>номера.</w:t>
      </w:r>
    </w:p>
    <w:p w:rsidR="005E1C2C" w:rsidRDefault="00565EEC" w:rsidP="00F91C1D">
      <w:pPr>
        <w:pStyle w:val="a3"/>
        <w:ind w:left="0" w:right="2" w:firstLine="709"/>
        <w:jc w:val="both"/>
      </w:pPr>
      <w:r>
        <w:t>При наличии условий, ухудшающих положение работников по сравнению с трудовым законодательством Приднестровской Молдавской Республики, на штампе делается отметка «с замечаниями».</w:t>
      </w:r>
    </w:p>
    <w:p w:rsidR="005E1C2C" w:rsidRPr="003E6324" w:rsidRDefault="003E6324" w:rsidP="00F91C1D">
      <w:pPr>
        <w:tabs>
          <w:tab w:val="left" w:pos="1261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12. </w:t>
      </w:r>
      <w:r w:rsidR="00565EEC" w:rsidRPr="003E6324">
        <w:rPr>
          <w:sz w:val="24"/>
        </w:rPr>
        <w:t xml:space="preserve">Регистрационный номер коллективного договора, соглашения формируется из следующих элементов: 1 / 2 / </w:t>
      </w:r>
      <w:proofErr w:type="gramStart"/>
      <w:r w:rsidR="00565EEC" w:rsidRPr="003E6324">
        <w:rPr>
          <w:sz w:val="24"/>
        </w:rPr>
        <w:t>3 ,</w:t>
      </w:r>
      <w:proofErr w:type="gramEnd"/>
      <w:r w:rsidR="00565EEC" w:rsidRPr="003E6324">
        <w:rPr>
          <w:spacing w:val="-7"/>
          <w:sz w:val="24"/>
        </w:rPr>
        <w:t xml:space="preserve"> </w:t>
      </w:r>
      <w:r w:rsidR="00565EEC" w:rsidRPr="003E6324">
        <w:rPr>
          <w:sz w:val="24"/>
        </w:rPr>
        <w:t>где:</w:t>
      </w:r>
    </w:p>
    <w:p w:rsidR="005E1C2C" w:rsidRPr="00CD12F7" w:rsidRDefault="00CD12F7" w:rsidP="00F91C1D">
      <w:pPr>
        <w:tabs>
          <w:tab w:val="left" w:pos="991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 </w:t>
      </w:r>
      <w:r w:rsidR="00565EEC" w:rsidRPr="00CD12F7">
        <w:rPr>
          <w:sz w:val="24"/>
        </w:rPr>
        <w:t>- год проведения уведомительной регистрации (двузначный</w:t>
      </w:r>
      <w:r w:rsidR="00565EEC" w:rsidRPr="00CD12F7">
        <w:rPr>
          <w:spacing w:val="-9"/>
          <w:sz w:val="24"/>
        </w:rPr>
        <w:t xml:space="preserve"> </w:t>
      </w:r>
      <w:r w:rsidR="00565EEC" w:rsidRPr="00CD12F7">
        <w:rPr>
          <w:sz w:val="24"/>
        </w:rPr>
        <w:t>элемент);</w:t>
      </w:r>
    </w:p>
    <w:p w:rsidR="005E1C2C" w:rsidRPr="00CD12F7" w:rsidRDefault="00CD12F7" w:rsidP="00F91C1D">
      <w:pPr>
        <w:tabs>
          <w:tab w:val="left" w:pos="1011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2 </w:t>
      </w:r>
      <w:r w:rsidR="00565EEC" w:rsidRPr="00CD12F7">
        <w:rPr>
          <w:sz w:val="24"/>
        </w:rPr>
        <w:t>- вид регистрируемого правового акта (01 - коллективный договор, 02 - соглашение, 03 - дополнительное соглашение об изменении и (или) дополнении коллективного договора, соглашения, 04 - дополнительное соглашение о продлении срока действия коллективного договора,</w:t>
      </w:r>
      <w:r w:rsidR="00565EEC" w:rsidRPr="00CD12F7">
        <w:rPr>
          <w:spacing w:val="-1"/>
          <w:sz w:val="24"/>
        </w:rPr>
        <w:t xml:space="preserve"> </w:t>
      </w:r>
      <w:r w:rsidR="00565EEC" w:rsidRPr="00CD12F7">
        <w:rPr>
          <w:sz w:val="24"/>
        </w:rPr>
        <w:t>соглашения);</w:t>
      </w:r>
    </w:p>
    <w:p w:rsidR="000B6A80" w:rsidRPr="00CD12F7" w:rsidRDefault="00CD12F7" w:rsidP="00F91C1D">
      <w:pPr>
        <w:tabs>
          <w:tab w:val="left" w:pos="996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3 </w:t>
      </w:r>
      <w:r w:rsidR="00565EEC" w:rsidRPr="00CD12F7">
        <w:rPr>
          <w:sz w:val="24"/>
        </w:rPr>
        <w:t>- порядковый номер коллективного договора, соглашения в соответствии с Журналом (трехзначный элемент).</w:t>
      </w:r>
    </w:p>
    <w:p w:rsidR="005E1C2C" w:rsidRPr="003E6324" w:rsidRDefault="003E6324" w:rsidP="00F91C1D">
      <w:pPr>
        <w:tabs>
          <w:tab w:val="left" w:pos="851"/>
        </w:tabs>
        <w:spacing w:before="70"/>
        <w:ind w:right="2" w:firstLine="709"/>
        <w:jc w:val="both"/>
        <w:rPr>
          <w:sz w:val="24"/>
        </w:rPr>
      </w:pPr>
      <w:r>
        <w:rPr>
          <w:sz w:val="24"/>
        </w:rPr>
        <w:t xml:space="preserve">13. </w:t>
      </w:r>
      <w:r w:rsidR="00565EEC" w:rsidRPr="003E6324">
        <w:rPr>
          <w:sz w:val="24"/>
        </w:rPr>
        <w:t>После регистрации коллективного договора, соглашения Регистратор информирует работодателя, представителя работодателя (работодателей) (по телефону, при наличии технической возможности – в электронной форме) о дате и времени регистрации коллективного договора,</w:t>
      </w:r>
      <w:r w:rsidR="00565EEC" w:rsidRPr="003E6324">
        <w:rPr>
          <w:spacing w:val="-1"/>
          <w:sz w:val="24"/>
        </w:rPr>
        <w:t xml:space="preserve"> </w:t>
      </w:r>
      <w:r w:rsidR="00565EEC" w:rsidRPr="003E6324">
        <w:rPr>
          <w:sz w:val="24"/>
        </w:rPr>
        <w:t>соглашения.</w:t>
      </w:r>
    </w:p>
    <w:p w:rsidR="005E1C2C" w:rsidRPr="003E6324" w:rsidRDefault="003E6324" w:rsidP="00F91C1D">
      <w:pPr>
        <w:tabs>
          <w:tab w:val="left" w:pos="1301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14. </w:t>
      </w:r>
      <w:r w:rsidR="00565EEC" w:rsidRPr="003E6324">
        <w:rPr>
          <w:sz w:val="24"/>
        </w:rPr>
        <w:t>После регистрации коллективного договора, соглашения, представленных в бумажном виде, его экземпляр с приложенным письменным заключением Регистратора возвращается работодателю, представителю работодателя</w:t>
      </w:r>
      <w:r w:rsidR="00565EEC" w:rsidRPr="003E6324">
        <w:rPr>
          <w:spacing w:val="-5"/>
          <w:sz w:val="24"/>
        </w:rPr>
        <w:t xml:space="preserve"> </w:t>
      </w:r>
      <w:r w:rsidR="00565EEC" w:rsidRPr="003E6324">
        <w:rPr>
          <w:sz w:val="24"/>
        </w:rPr>
        <w:t>(работодателей).</w:t>
      </w:r>
    </w:p>
    <w:p w:rsidR="005E1C2C" w:rsidRDefault="00565EEC" w:rsidP="00F91C1D">
      <w:pPr>
        <w:pStyle w:val="a3"/>
        <w:ind w:left="0" w:right="2" w:firstLine="709"/>
        <w:jc w:val="both"/>
      </w:pPr>
      <w:r>
        <w:t>После регистрации коллективного договора, соглашения, направленных посредством Портала, заключение Регистратора направляется работодателю, представителю работодателя (работодателей) посредством Портала.</w:t>
      </w:r>
    </w:p>
    <w:p w:rsidR="005E1C2C" w:rsidRDefault="00565EEC" w:rsidP="00F91C1D">
      <w:pPr>
        <w:pStyle w:val="a3"/>
        <w:ind w:left="0" w:right="2" w:firstLine="709"/>
        <w:jc w:val="both"/>
      </w:pPr>
      <w:r>
        <w:t>При регистрации коллективного договора, соглашения, направленных посредством Портала, в исключительных случаях по желанию работодателя, представителя работодателя (работодателей) письменное заключение Регистратора может быть выдано в виде бумажного документа. Условие о необходимости предоставления письменного заключения в виде бумажного документа должно быть отражено в</w:t>
      </w:r>
      <w:r w:rsidR="003E6324">
        <w:t xml:space="preserve"> заявлении</w:t>
      </w:r>
      <w:r>
        <w:t>.</w:t>
      </w:r>
    </w:p>
    <w:p w:rsidR="005E1C2C" w:rsidRDefault="00565EEC" w:rsidP="00F91C1D">
      <w:pPr>
        <w:pStyle w:val="a3"/>
        <w:ind w:left="0" w:right="2" w:firstLine="709"/>
        <w:jc w:val="both"/>
      </w:pPr>
      <w:r>
        <w:t>Один экземпляр коллективного договора, соглашения</w:t>
      </w:r>
      <w:r w:rsidR="003E6324">
        <w:t>, представленный в бумажном виде</w:t>
      </w:r>
      <w:r w:rsidR="00A23306">
        <w:t>,</w:t>
      </w:r>
      <w:r w:rsidR="003E6324">
        <w:t xml:space="preserve"> или отсканированный экземпляр коллективного договора, соглашения в форме электронного документа,</w:t>
      </w:r>
      <w:r>
        <w:t xml:space="preserve"> остается у Регистратора и хранится до истечения срока его действия.</w:t>
      </w:r>
    </w:p>
    <w:p w:rsidR="00CB3D2B" w:rsidRDefault="003E6324" w:rsidP="00F91C1D">
      <w:pPr>
        <w:tabs>
          <w:tab w:val="left" w:pos="851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15. </w:t>
      </w:r>
      <w:r w:rsidR="00CB3D2B" w:rsidRPr="00CB3D2B">
        <w:rPr>
          <w:sz w:val="24"/>
        </w:rPr>
        <w:t>В случае выявления в коллективном договоре, соглашении условий, ухудшающих</w:t>
      </w:r>
      <w:r w:rsidR="00CB3D2B">
        <w:rPr>
          <w:sz w:val="24"/>
        </w:rPr>
        <w:t xml:space="preserve"> </w:t>
      </w:r>
      <w:r w:rsidR="00CB3D2B" w:rsidRPr="00CB3D2B">
        <w:rPr>
          <w:sz w:val="24"/>
        </w:rPr>
        <w:t>положение работников по сравнению с трудовым законодательством Приднестровской</w:t>
      </w:r>
      <w:r w:rsidR="00CB3D2B">
        <w:rPr>
          <w:sz w:val="24"/>
        </w:rPr>
        <w:t xml:space="preserve"> </w:t>
      </w:r>
      <w:r w:rsidR="00CB3D2B" w:rsidRPr="00CB3D2B">
        <w:rPr>
          <w:sz w:val="24"/>
        </w:rPr>
        <w:t>Молдавской Республики, Регистратор информирует о них уполномоченный Президентом</w:t>
      </w:r>
      <w:r w:rsidR="00CB3D2B">
        <w:rPr>
          <w:sz w:val="24"/>
        </w:rPr>
        <w:t xml:space="preserve"> </w:t>
      </w:r>
      <w:r w:rsidR="00CB3D2B" w:rsidRPr="00CB3D2B">
        <w:rPr>
          <w:sz w:val="24"/>
        </w:rPr>
        <w:t>Приднестровской Молдавской Республики исполнительный орган государственной</w:t>
      </w:r>
      <w:r w:rsidR="00CB3D2B">
        <w:rPr>
          <w:sz w:val="24"/>
        </w:rPr>
        <w:t xml:space="preserve"> </w:t>
      </w:r>
      <w:r w:rsidR="00CB3D2B" w:rsidRPr="00CB3D2B">
        <w:rPr>
          <w:sz w:val="24"/>
        </w:rPr>
        <w:t>власти, осуществляющий государственный контроль (надзор) за соблюдением трудового</w:t>
      </w:r>
      <w:r w:rsidR="00CB3D2B">
        <w:rPr>
          <w:sz w:val="24"/>
        </w:rPr>
        <w:t xml:space="preserve"> </w:t>
      </w:r>
      <w:r w:rsidR="00CB3D2B" w:rsidRPr="00CB3D2B">
        <w:rPr>
          <w:sz w:val="24"/>
        </w:rPr>
        <w:t>законодательства (включая законодательство об охране труда).</w:t>
      </w:r>
    </w:p>
    <w:p w:rsidR="005E1C2C" w:rsidRDefault="00565EEC" w:rsidP="00F91C1D">
      <w:pPr>
        <w:pStyle w:val="a3"/>
        <w:ind w:left="0" w:right="2" w:firstLine="709"/>
        <w:jc w:val="both"/>
      </w:pPr>
      <w:r>
        <w:t>Информация представляется ежеквартально с указанием наименования организации и выявленных условий, ухудшающих положение работников по сравнению с трудовым законодательством Приднестровской Молдавской Республики.</w:t>
      </w:r>
    </w:p>
    <w:p w:rsidR="00CB3D2B" w:rsidRDefault="003E6324" w:rsidP="00F91C1D">
      <w:pPr>
        <w:tabs>
          <w:tab w:val="left" w:pos="1206"/>
        </w:tabs>
        <w:ind w:right="2" w:firstLine="709"/>
        <w:jc w:val="both"/>
        <w:rPr>
          <w:sz w:val="24"/>
        </w:rPr>
      </w:pPr>
      <w:r>
        <w:rPr>
          <w:sz w:val="24"/>
        </w:rPr>
        <w:t xml:space="preserve">16. </w:t>
      </w:r>
      <w:r w:rsidR="00565EEC" w:rsidRPr="003E6324">
        <w:rPr>
          <w:sz w:val="24"/>
        </w:rPr>
        <w:t>Изменения и (или) дополнения коллективного договора, соглашения, вносимые в период действия коллективного договора, соглашения, оформляются в виде дополнительного соглашения, которое подлежит регистрации в порядке, установленном настоящим</w:t>
      </w:r>
      <w:r w:rsidR="00565EEC" w:rsidRPr="003E6324">
        <w:rPr>
          <w:spacing w:val="-24"/>
          <w:sz w:val="24"/>
        </w:rPr>
        <w:t xml:space="preserve"> </w:t>
      </w:r>
      <w:r w:rsidR="00565EEC" w:rsidRPr="003E6324">
        <w:rPr>
          <w:sz w:val="24"/>
        </w:rPr>
        <w:t>Приказом.</w:t>
      </w:r>
    </w:p>
    <w:p w:rsidR="00BD1C59" w:rsidRDefault="00CB3D2B" w:rsidP="00F91C1D">
      <w:pPr>
        <w:tabs>
          <w:tab w:val="left" w:pos="1206"/>
        </w:tabs>
        <w:ind w:right="2" w:firstLine="709"/>
        <w:jc w:val="both"/>
      </w:pPr>
      <w:r>
        <w:t>Дополнительное соглашение об изменении и (или) дополнении коллективного</w:t>
      </w:r>
      <w:r w:rsidR="00BD1C59">
        <w:t xml:space="preserve"> </w:t>
      </w:r>
      <w:r>
        <w:t xml:space="preserve">договора, соглашения помимо реквизитов, указанных в </w:t>
      </w:r>
      <w:proofErr w:type="gramStart"/>
      <w:r>
        <w:t>подпункте</w:t>
      </w:r>
      <w:proofErr w:type="gramEnd"/>
      <w:r>
        <w:t xml:space="preserve"> а) пункта 3 настоящего</w:t>
      </w:r>
      <w:r w:rsidR="00BD1C59">
        <w:t xml:space="preserve"> </w:t>
      </w:r>
      <w:r>
        <w:t>Порядка, должно содержать:</w:t>
      </w:r>
    </w:p>
    <w:p w:rsidR="00BD1C59" w:rsidRDefault="00CB3D2B" w:rsidP="00F91C1D">
      <w:pPr>
        <w:tabs>
          <w:tab w:val="left" w:pos="1206"/>
        </w:tabs>
        <w:ind w:right="2" w:firstLine="709"/>
        <w:jc w:val="both"/>
      </w:pPr>
      <w:r>
        <w:t>а) регистрационный номер и дату регистрации коллективного договора, соглашения;</w:t>
      </w:r>
    </w:p>
    <w:p w:rsidR="00CB3D2B" w:rsidRDefault="00CB3D2B" w:rsidP="00F91C1D">
      <w:pPr>
        <w:tabs>
          <w:tab w:val="left" w:pos="1206"/>
        </w:tabs>
        <w:ind w:right="2" w:firstLine="709"/>
        <w:jc w:val="both"/>
      </w:pPr>
      <w:r>
        <w:t>б) дату вступления в силу изменений и (или) дополнений коллективного договора,</w:t>
      </w:r>
      <w:r w:rsidR="00BD1C59">
        <w:t xml:space="preserve"> </w:t>
      </w:r>
      <w:r>
        <w:t>соглашения.</w:t>
      </w:r>
    </w:p>
    <w:p w:rsidR="005E1C2C" w:rsidRDefault="003E6324" w:rsidP="00F91C1D">
      <w:pPr>
        <w:tabs>
          <w:tab w:val="left" w:pos="1296"/>
        </w:tabs>
        <w:ind w:right="2" w:firstLine="709"/>
        <w:jc w:val="both"/>
        <w:rPr>
          <w:sz w:val="24"/>
        </w:rPr>
      </w:pPr>
      <w:r>
        <w:rPr>
          <w:sz w:val="24"/>
        </w:rPr>
        <w:t>17. В случае принятия решения о продлении коллективного договора, соглашения, но не более чем на срок до 1 (одного) года, до заключения нового коллективного договора, соглашения работодателем, представителем работодателя (работодателей) в адрес Министерства по социальной защите и труду Приднестровской Молдавской Республики направляется уведомление о продлении срока действия коллективного договора, соглашения, оформленное в письменном или электронном виде.</w:t>
      </w:r>
    </w:p>
    <w:p w:rsidR="00BF585D" w:rsidRDefault="00BF585D" w:rsidP="00BF585D">
      <w:pPr>
        <w:tabs>
          <w:tab w:val="left" w:pos="1296"/>
        </w:tabs>
        <w:spacing w:line="232" w:lineRule="auto"/>
        <w:ind w:firstLine="709"/>
        <w:jc w:val="both"/>
      </w:pPr>
    </w:p>
    <w:p w:rsidR="005E1C2C" w:rsidRDefault="005E1C2C">
      <w:pPr>
        <w:spacing w:line="267" w:lineRule="exact"/>
        <w:sectPr w:rsidR="005E1C2C" w:rsidSect="00887C74">
          <w:pgSz w:w="11910" w:h="16840"/>
          <w:pgMar w:top="567" w:right="711" w:bottom="851" w:left="1701" w:header="720" w:footer="720" w:gutter="0"/>
          <w:cols w:space="720"/>
        </w:sectPr>
      </w:pPr>
    </w:p>
    <w:p w:rsidR="00FA1B9B" w:rsidRPr="00FA1B9B" w:rsidRDefault="00FA1B9B" w:rsidP="00FA1B9B">
      <w:pPr>
        <w:pStyle w:val="a5"/>
        <w:ind w:left="4820"/>
        <w:rPr>
          <w:sz w:val="24"/>
          <w:szCs w:val="24"/>
        </w:rPr>
      </w:pPr>
      <w:r w:rsidRPr="00FA1B9B">
        <w:rPr>
          <w:sz w:val="24"/>
          <w:szCs w:val="24"/>
        </w:rPr>
        <w:t xml:space="preserve">Приложение № </w:t>
      </w:r>
      <w:r w:rsidRPr="00FA1B9B">
        <w:rPr>
          <w:sz w:val="24"/>
          <w:szCs w:val="24"/>
        </w:rPr>
        <w:t>2 к</w:t>
      </w:r>
      <w:r w:rsidRPr="00FA1B9B">
        <w:rPr>
          <w:spacing w:val="-2"/>
          <w:sz w:val="24"/>
          <w:szCs w:val="24"/>
        </w:rPr>
        <w:t xml:space="preserve"> </w:t>
      </w:r>
      <w:r w:rsidRPr="00FA1B9B">
        <w:rPr>
          <w:spacing w:val="-4"/>
          <w:sz w:val="24"/>
          <w:szCs w:val="24"/>
        </w:rPr>
        <w:t>П</w:t>
      </w:r>
      <w:r w:rsidRPr="00FA1B9B">
        <w:rPr>
          <w:sz w:val="24"/>
          <w:szCs w:val="24"/>
        </w:rPr>
        <w:t>р</w:t>
      </w:r>
      <w:r w:rsidRPr="00FA1B9B">
        <w:rPr>
          <w:spacing w:val="1"/>
          <w:sz w:val="24"/>
          <w:szCs w:val="24"/>
        </w:rPr>
        <w:t>и</w:t>
      </w:r>
      <w:r w:rsidRPr="00FA1B9B">
        <w:rPr>
          <w:spacing w:val="-2"/>
          <w:sz w:val="24"/>
          <w:szCs w:val="24"/>
        </w:rPr>
        <w:t>ка</w:t>
      </w:r>
      <w:r w:rsidRPr="00FA1B9B">
        <w:rPr>
          <w:sz w:val="24"/>
          <w:szCs w:val="24"/>
        </w:rPr>
        <w:t>зу</w:t>
      </w:r>
    </w:p>
    <w:p w:rsidR="00FA1B9B" w:rsidRPr="00FA1B9B" w:rsidRDefault="00FA1B9B" w:rsidP="00FA1B9B">
      <w:pPr>
        <w:pStyle w:val="a5"/>
        <w:ind w:left="4820"/>
        <w:rPr>
          <w:sz w:val="24"/>
          <w:szCs w:val="24"/>
        </w:rPr>
      </w:pPr>
      <w:r w:rsidRPr="00FA1B9B">
        <w:rPr>
          <w:spacing w:val="1"/>
          <w:sz w:val="24"/>
          <w:szCs w:val="24"/>
        </w:rPr>
        <w:t>Мини</w:t>
      </w:r>
      <w:r w:rsidRPr="00FA1B9B">
        <w:rPr>
          <w:spacing w:val="-2"/>
          <w:sz w:val="24"/>
          <w:szCs w:val="24"/>
        </w:rPr>
        <w:t>с</w:t>
      </w:r>
      <w:r w:rsidRPr="00FA1B9B">
        <w:rPr>
          <w:sz w:val="24"/>
          <w:szCs w:val="24"/>
        </w:rPr>
        <w:t>т</w:t>
      </w:r>
      <w:r w:rsidRPr="00FA1B9B">
        <w:rPr>
          <w:spacing w:val="-2"/>
          <w:sz w:val="24"/>
          <w:szCs w:val="24"/>
        </w:rPr>
        <w:t>е</w:t>
      </w:r>
      <w:r w:rsidRPr="00FA1B9B">
        <w:rPr>
          <w:sz w:val="24"/>
          <w:szCs w:val="24"/>
        </w:rPr>
        <w:t>р</w:t>
      </w:r>
      <w:r w:rsidRPr="00FA1B9B">
        <w:rPr>
          <w:spacing w:val="-2"/>
          <w:sz w:val="24"/>
          <w:szCs w:val="24"/>
        </w:rPr>
        <w:t>с</w:t>
      </w:r>
      <w:r w:rsidRPr="00FA1B9B">
        <w:rPr>
          <w:sz w:val="24"/>
          <w:szCs w:val="24"/>
        </w:rPr>
        <w:t>т</w:t>
      </w:r>
      <w:r w:rsidRPr="00FA1B9B">
        <w:rPr>
          <w:spacing w:val="1"/>
          <w:sz w:val="24"/>
          <w:szCs w:val="24"/>
        </w:rPr>
        <w:t>в</w:t>
      </w:r>
      <w:r w:rsidRPr="00FA1B9B">
        <w:rPr>
          <w:sz w:val="24"/>
          <w:szCs w:val="24"/>
        </w:rPr>
        <w:t>а</w:t>
      </w:r>
      <w:r w:rsidRPr="00FA1B9B">
        <w:rPr>
          <w:spacing w:val="-2"/>
          <w:sz w:val="24"/>
          <w:szCs w:val="24"/>
        </w:rPr>
        <w:t xml:space="preserve"> </w:t>
      </w:r>
      <w:r w:rsidRPr="00FA1B9B">
        <w:rPr>
          <w:spacing w:val="1"/>
          <w:sz w:val="24"/>
          <w:szCs w:val="24"/>
        </w:rPr>
        <w:t>п</w:t>
      </w:r>
      <w:r w:rsidRPr="00FA1B9B">
        <w:rPr>
          <w:sz w:val="24"/>
          <w:szCs w:val="24"/>
        </w:rPr>
        <w:t xml:space="preserve">о </w:t>
      </w:r>
      <w:r w:rsidRPr="00FA1B9B">
        <w:rPr>
          <w:spacing w:val="-2"/>
          <w:sz w:val="24"/>
          <w:szCs w:val="24"/>
        </w:rPr>
        <w:t>с</w:t>
      </w:r>
      <w:r w:rsidRPr="00FA1B9B">
        <w:rPr>
          <w:sz w:val="24"/>
          <w:szCs w:val="24"/>
        </w:rPr>
        <w:t>о</w:t>
      </w:r>
      <w:r w:rsidRPr="00FA1B9B">
        <w:rPr>
          <w:spacing w:val="1"/>
          <w:sz w:val="24"/>
          <w:szCs w:val="24"/>
        </w:rPr>
        <w:t>ци</w:t>
      </w:r>
      <w:r w:rsidRPr="00FA1B9B">
        <w:rPr>
          <w:spacing w:val="-2"/>
          <w:sz w:val="24"/>
          <w:szCs w:val="24"/>
        </w:rPr>
        <w:t>а</w:t>
      </w:r>
      <w:r w:rsidRPr="00FA1B9B">
        <w:rPr>
          <w:sz w:val="24"/>
          <w:szCs w:val="24"/>
        </w:rPr>
        <w:t>ль</w:t>
      </w:r>
      <w:r w:rsidRPr="00FA1B9B">
        <w:rPr>
          <w:spacing w:val="1"/>
          <w:sz w:val="24"/>
          <w:szCs w:val="24"/>
        </w:rPr>
        <w:t>н</w:t>
      </w:r>
      <w:r w:rsidRPr="00FA1B9B">
        <w:rPr>
          <w:sz w:val="24"/>
          <w:szCs w:val="24"/>
        </w:rPr>
        <w:t>ой з</w:t>
      </w:r>
      <w:r w:rsidRPr="00FA1B9B">
        <w:rPr>
          <w:spacing w:val="-2"/>
          <w:sz w:val="24"/>
          <w:szCs w:val="24"/>
        </w:rPr>
        <w:t>а</w:t>
      </w:r>
      <w:r w:rsidRPr="00FA1B9B">
        <w:rPr>
          <w:sz w:val="24"/>
          <w:szCs w:val="24"/>
        </w:rPr>
        <w:t>щ</w:t>
      </w:r>
      <w:r w:rsidRPr="00FA1B9B">
        <w:rPr>
          <w:spacing w:val="1"/>
          <w:sz w:val="24"/>
          <w:szCs w:val="24"/>
        </w:rPr>
        <w:t>и</w:t>
      </w:r>
      <w:r w:rsidRPr="00FA1B9B">
        <w:rPr>
          <w:sz w:val="24"/>
          <w:szCs w:val="24"/>
        </w:rPr>
        <w:t>те</w:t>
      </w:r>
      <w:r w:rsidRPr="00FA1B9B">
        <w:rPr>
          <w:spacing w:val="-2"/>
          <w:sz w:val="24"/>
          <w:szCs w:val="24"/>
        </w:rPr>
        <w:t xml:space="preserve"> </w:t>
      </w:r>
      <w:r w:rsidRPr="00FA1B9B">
        <w:rPr>
          <w:sz w:val="24"/>
          <w:szCs w:val="24"/>
        </w:rPr>
        <w:t>и</w:t>
      </w:r>
      <w:r w:rsidRPr="00FA1B9B">
        <w:rPr>
          <w:spacing w:val="1"/>
          <w:sz w:val="24"/>
          <w:szCs w:val="24"/>
        </w:rPr>
        <w:t xml:space="preserve"> </w:t>
      </w:r>
      <w:r w:rsidRPr="00FA1B9B">
        <w:rPr>
          <w:sz w:val="24"/>
          <w:szCs w:val="24"/>
        </w:rPr>
        <w:t>тру</w:t>
      </w:r>
      <w:r w:rsidRPr="00FA1B9B">
        <w:rPr>
          <w:spacing w:val="-3"/>
          <w:sz w:val="24"/>
          <w:szCs w:val="24"/>
        </w:rPr>
        <w:t>д</w:t>
      </w:r>
      <w:r w:rsidRPr="00FA1B9B">
        <w:rPr>
          <w:sz w:val="24"/>
          <w:szCs w:val="24"/>
        </w:rPr>
        <w:t>у</w:t>
      </w:r>
    </w:p>
    <w:p w:rsidR="00FA1B9B" w:rsidRPr="00FA1B9B" w:rsidRDefault="00FA1B9B" w:rsidP="00FA1B9B">
      <w:pPr>
        <w:pStyle w:val="a5"/>
        <w:ind w:left="4820"/>
        <w:rPr>
          <w:sz w:val="24"/>
          <w:szCs w:val="24"/>
        </w:rPr>
      </w:pPr>
      <w:r w:rsidRPr="00FA1B9B">
        <w:rPr>
          <w:sz w:val="24"/>
          <w:szCs w:val="24"/>
        </w:rPr>
        <w:t>Приднестровской Молдавской Республики</w:t>
      </w:r>
    </w:p>
    <w:p w:rsidR="00FA1B9B" w:rsidRPr="00FA1B9B" w:rsidRDefault="00FA1B9B" w:rsidP="00FA1B9B">
      <w:pPr>
        <w:pStyle w:val="a5"/>
        <w:ind w:left="4820"/>
        <w:rPr>
          <w:sz w:val="24"/>
          <w:szCs w:val="24"/>
        </w:rPr>
      </w:pPr>
      <w:r w:rsidRPr="00FA1B9B">
        <w:rPr>
          <w:sz w:val="24"/>
          <w:szCs w:val="24"/>
        </w:rPr>
        <w:t>от 9 июня 2009 года № 242</w:t>
      </w:r>
    </w:p>
    <w:p w:rsidR="005E1C2C" w:rsidRDefault="005E1C2C">
      <w:pPr>
        <w:pStyle w:val="a3"/>
        <w:spacing w:before="8"/>
        <w:ind w:left="0"/>
        <w:rPr>
          <w:sz w:val="22"/>
        </w:rPr>
      </w:pPr>
    </w:p>
    <w:p w:rsidR="005E1C2C" w:rsidRDefault="00565EEC">
      <w:pPr>
        <w:pStyle w:val="a3"/>
        <w:ind w:left="1014" w:right="1044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17034" wp14:editId="5D6A5374">
                <wp:simplePos x="0" y="0"/>
                <wp:positionH relativeFrom="page">
                  <wp:posOffset>2922270</wp:posOffset>
                </wp:positionH>
                <wp:positionV relativeFrom="paragraph">
                  <wp:posOffset>1415415</wp:posOffset>
                </wp:positionV>
                <wp:extent cx="23495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528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1pt,111.45pt" to="415.1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qI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" strokeweight=".4pt">
                <w10:wrap anchorx="page"/>
              </v:line>
            </w:pict>
          </mc:Fallback>
        </mc:AlternateContent>
      </w:r>
      <w:r>
        <w:t>Образец штампа о регистрации коллективного, договора, соглашения</w:t>
      </w:r>
    </w:p>
    <w:p w:rsidR="005E1C2C" w:rsidRDefault="00DD110C">
      <w:pPr>
        <w:pStyle w:val="a3"/>
        <w:spacing w:before="6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2A7CF" wp14:editId="386C6B18">
                <wp:simplePos x="0" y="0"/>
                <wp:positionH relativeFrom="page">
                  <wp:posOffset>3430905</wp:posOffset>
                </wp:positionH>
                <wp:positionV relativeFrom="page">
                  <wp:posOffset>2864485</wp:posOffset>
                </wp:positionV>
                <wp:extent cx="1333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CC6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15pt,225.55pt" to="375.1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C4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" strokeweight=".4pt">
                <w10:wrap anchorx="page" anchory="page"/>
              </v:line>
            </w:pict>
          </mc:Fallback>
        </mc:AlternateContent>
      </w:r>
      <w:r w:rsidR="00565EE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173355</wp:posOffset>
                </wp:positionV>
                <wp:extent cx="3694430" cy="1555750"/>
                <wp:effectExtent l="0" t="0" r="2032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155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1C2C" w:rsidRDefault="00565EEC">
                            <w:pPr>
                              <w:spacing w:before="122" w:line="235" w:lineRule="auto"/>
                              <w:ind w:left="299" w:right="3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МИНИСТЕРСТВО ПО СОЦИАЛЬНОЙ ЗАЩИТЕ И ТРУДУ ПРИДНЕСТРОВСКОЙ МОЛДАВСКОЙ РЕСПУБЛИКИ</w:t>
                            </w:r>
                          </w:p>
                          <w:p w:rsidR="005E1C2C" w:rsidRDefault="00565EEC">
                            <w:pPr>
                              <w:spacing w:line="218" w:lineRule="exact"/>
                              <w:ind w:left="298" w:right="3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уведомительная регистрация</w:t>
                            </w:r>
                          </w:p>
                          <w:p w:rsidR="005E1C2C" w:rsidRDefault="00565EEC">
                            <w:pPr>
                              <w:tabs>
                                <w:tab w:val="left" w:pos="1796"/>
                                <w:tab w:val="left" w:pos="3341"/>
                                <w:tab w:val="left" w:pos="3494"/>
                                <w:tab w:val="left" w:pos="3946"/>
                                <w:tab w:val="left" w:pos="4049"/>
                                <w:tab w:val="left" w:pos="4604"/>
                              </w:tabs>
                              <w:spacing w:line="350" w:lineRule="auto"/>
                              <w:ind w:left="1195" w:right="1201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г.   регистрационный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5E1C2C" w:rsidRDefault="005E1C2C">
                            <w:pPr>
                              <w:pStyle w:val="a3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E1C2C" w:rsidRDefault="005E1C2C">
                            <w:pPr>
                              <w:pStyle w:val="a3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5E1C2C" w:rsidRDefault="00565EEC">
                            <w:pPr>
                              <w:spacing w:before="145"/>
                              <w:ind w:left="299" w:right="30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(подпись)</w:t>
                            </w:r>
                          </w:p>
                          <w:p w:rsidR="00E11151" w:rsidRDefault="00E111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pt;margin-top:13.65pt;width:290.9pt;height:12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" filled="f" strokeweight=".5pt">
                <v:textbox inset="0,0,0,0">
                  <w:txbxContent>
                    <w:p w:rsidR="005E1C2C" w:rsidRDefault="00565EEC">
                      <w:pPr>
                        <w:spacing w:before="122" w:line="235" w:lineRule="auto"/>
                        <w:ind w:left="299" w:right="30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МИНИСТЕРСТВО ПО СОЦИАЛЬНОЙ ЗАЩИТЕ И ТРУДУ ПРИДНЕСТРОВСКОЙ МОЛДАВСКОЙ РЕСПУБЛИКИ</w:t>
                      </w:r>
                    </w:p>
                    <w:p w:rsidR="005E1C2C" w:rsidRDefault="00565EEC">
                      <w:pPr>
                        <w:spacing w:line="218" w:lineRule="exact"/>
                        <w:ind w:left="298" w:right="30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уведомительная регистрация</w:t>
                      </w:r>
                    </w:p>
                    <w:p w:rsidR="005E1C2C" w:rsidRDefault="00565EEC">
                      <w:pPr>
                        <w:tabs>
                          <w:tab w:val="left" w:pos="1796"/>
                          <w:tab w:val="left" w:pos="3341"/>
                          <w:tab w:val="left" w:pos="3494"/>
                          <w:tab w:val="left" w:pos="3946"/>
                          <w:tab w:val="left" w:pos="4049"/>
                          <w:tab w:val="left" w:pos="4604"/>
                        </w:tabs>
                        <w:spacing w:line="350" w:lineRule="auto"/>
                        <w:ind w:left="1195" w:right="1201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»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20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г.   регистрационный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5E1C2C" w:rsidRDefault="005E1C2C">
                      <w:pPr>
                        <w:pStyle w:val="a3"/>
                        <w:ind w:left="0"/>
                        <w:rPr>
                          <w:sz w:val="22"/>
                        </w:rPr>
                      </w:pPr>
                    </w:p>
                    <w:p w:rsidR="005E1C2C" w:rsidRDefault="005E1C2C">
                      <w:pPr>
                        <w:pStyle w:val="a3"/>
                        <w:ind w:left="0"/>
                        <w:rPr>
                          <w:sz w:val="22"/>
                        </w:rPr>
                      </w:pPr>
                    </w:p>
                    <w:p w:rsidR="005E1C2C" w:rsidRDefault="00565EEC">
                      <w:pPr>
                        <w:spacing w:before="145"/>
                        <w:ind w:left="299" w:right="301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(подпись)</w:t>
                      </w:r>
                    </w:p>
                    <w:p w:rsidR="00E11151" w:rsidRDefault="00E11151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E1C2C">
      <w:pgSz w:w="11910" w:h="16840"/>
      <w:pgMar w:top="500" w:right="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2E6A"/>
    <w:multiLevelType w:val="hybridMultilevel"/>
    <w:tmpl w:val="CBCA90B4"/>
    <w:lvl w:ilvl="0" w:tplc="C26EA0E0">
      <w:start w:val="1"/>
      <w:numFmt w:val="decimal"/>
      <w:lvlText w:val="%1."/>
      <w:lvlJc w:val="left"/>
      <w:pPr>
        <w:ind w:left="100" w:hanging="40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237CA334">
      <w:numFmt w:val="bullet"/>
      <w:lvlText w:val="•"/>
      <w:lvlJc w:val="left"/>
      <w:pPr>
        <w:ind w:left="1090" w:hanging="405"/>
      </w:pPr>
      <w:rPr>
        <w:rFonts w:hint="default"/>
        <w:lang w:val="ru-RU" w:eastAsia="ru-RU" w:bidi="ru-RU"/>
      </w:rPr>
    </w:lvl>
    <w:lvl w:ilvl="2" w:tplc="A168C030">
      <w:numFmt w:val="bullet"/>
      <w:lvlText w:val="•"/>
      <w:lvlJc w:val="left"/>
      <w:pPr>
        <w:ind w:left="2081" w:hanging="405"/>
      </w:pPr>
      <w:rPr>
        <w:rFonts w:hint="default"/>
        <w:lang w:val="ru-RU" w:eastAsia="ru-RU" w:bidi="ru-RU"/>
      </w:rPr>
    </w:lvl>
    <w:lvl w:ilvl="3" w:tplc="A9E4FFEC">
      <w:numFmt w:val="bullet"/>
      <w:lvlText w:val="•"/>
      <w:lvlJc w:val="left"/>
      <w:pPr>
        <w:ind w:left="3071" w:hanging="405"/>
      </w:pPr>
      <w:rPr>
        <w:rFonts w:hint="default"/>
        <w:lang w:val="ru-RU" w:eastAsia="ru-RU" w:bidi="ru-RU"/>
      </w:rPr>
    </w:lvl>
    <w:lvl w:ilvl="4" w:tplc="A62C929C">
      <w:numFmt w:val="bullet"/>
      <w:lvlText w:val="•"/>
      <w:lvlJc w:val="left"/>
      <w:pPr>
        <w:ind w:left="4062" w:hanging="405"/>
      </w:pPr>
      <w:rPr>
        <w:rFonts w:hint="default"/>
        <w:lang w:val="ru-RU" w:eastAsia="ru-RU" w:bidi="ru-RU"/>
      </w:rPr>
    </w:lvl>
    <w:lvl w:ilvl="5" w:tplc="E6CEECC4">
      <w:numFmt w:val="bullet"/>
      <w:lvlText w:val="•"/>
      <w:lvlJc w:val="left"/>
      <w:pPr>
        <w:ind w:left="5052" w:hanging="405"/>
      </w:pPr>
      <w:rPr>
        <w:rFonts w:hint="default"/>
        <w:lang w:val="ru-RU" w:eastAsia="ru-RU" w:bidi="ru-RU"/>
      </w:rPr>
    </w:lvl>
    <w:lvl w:ilvl="6" w:tplc="D7EE7C5C">
      <w:numFmt w:val="bullet"/>
      <w:lvlText w:val="•"/>
      <w:lvlJc w:val="left"/>
      <w:pPr>
        <w:ind w:left="6043" w:hanging="405"/>
      </w:pPr>
      <w:rPr>
        <w:rFonts w:hint="default"/>
        <w:lang w:val="ru-RU" w:eastAsia="ru-RU" w:bidi="ru-RU"/>
      </w:rPr>
    </w:lvl>
    <w:lvl w:ilvl="7" w:tplc="3AAAEB94">
      <w:numFmt w:val="bullet"/>
      <w:lvlText w:val="•"/>
      <w:lvlJc w:val="left"/>
      <w:pPr>
        <w:ind w:left="7033" w:hanging="405"/>
      </w:pPr>
      <w:rPr>
        <w:rFonts w:hint="default"/>
        <w:lang w:val="ru-RU" w:eastAsia="ru-RU" w:bidi="ru-RU"/>
      </w:rPr>
    </w:lvl>
    <w:lvl w:ilvl="8" w:tplc="2430A0A2">
      <w:numFmt w:val="bullet"/>
      <w:lvlText w:val="•"/>
      <w:lvlJc w:val="left"/>
      <w:pPr>
        <w:ind w:left="8024" w:hanging="405"/>
      </w:pPr>
      <w:rPr>
        <w:rFonts w:hint="default"/>
        <w:lang w:val="ru-RU" w:eastAsia="ru-RU" w:bidi="ru-RU"/>
      </w:rPr>
    </w:lvl>
  </w:abstractNum>
  <w:abstractNum w:abstractNumId="1">
    <w:nsid w:val="76F1472E"/>
    <w:multiLevelType w:val="hybridMultilevel"/>
    <w:tmpl w:val="DFAED00A"/>
    <w:lvl w:ilvl="0" w:tplc="A5C85EAC">
      <w:start w:val="1"/>
      <w:numFmt w:val="decimal"/>
      <w:lvlText w:val="%1"/>
      <w:lvlJc w:val="left"/>
      <w:pPr>
        <w:ind w:left="991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872ADBC0">
      <w:numFmt w:val="bullet"/>
      <w:lvlText w:val="•"/>
      <w:lvlJc w:val="left"/>
      <w:pPr>
        <w:ind w:left="1900" w:hanging="180"/>
      </w:pPr>
      <w:rPr>
        <w:rFonts w:hint="default"/>
        <w:lang w:val="ru-RU" w:eastAsia="ru-RU" w:bidi="ru-RU"/>
      </w:rPr>
    </w:lvl>
    <w:lvl w:ilvl="2" w:tplc="069CCF78">
      <w:numFmt w:val="bullet"/>
      <w:lvlText w:val="•"/>
      <w:lvlJc w:val="left"/>
      <w:pPr>
        <w:ind w:left="2801" w:hanging="180"/>
      </w:pPr>
      <w:rPr>
        <w:rFonts w:hint="default"/>
        <w:lang w:val="ru-RU" w:eastAsia="ru-RU" w:bidi="ru-RU"/>
      </w:rPr>
    </w:lvl>
    <w:lvl w:ilvl="3" w:tplc="A8425830">
      <w:numFmt w:val="bullet"/>
      <w:lvlText w:val="•"/>
      <w:lvlJc w:val="left"/>
      <w:pPr>
        <w:ind w:left="3701" w:hanging="180"/>
      </w:pPr>
      <w:rPr>
        <w:rFonts w:hint="default"/>
        <w:lang w:val="ru-RU" w:eastAsia="ru-RU" w:bidi="ru-RU"/>
      </w:rPr>
    </w:lvl>
    <w:lvl w:ilvl="4" w:tplc="BBD2F704">
      <w:numFmt w:val="bullet"/>
      <w:lvlText w:val="•"/>
      <w:lvlJc w:val="left"/>
      <w:pPr>
        <w:ind w:left="4602" w:hanging="180"/>
      </w:pPr>
      <w:rPr>
        <w:rFonts w:hint="default"/>
        <w:lang w:val="ru-RU" w:eastAsia="ru-RU" w:bidi="ru-RU"/>
      </w:rPr>
    </w:lvl>
    <w:lvl w:ilvl="5" w:tplc="E200CEDC">
      <w:numFmt w:val="bullet"/>
      <w:lvlText w:val="•"/>
      <w:lvlJc w:val="left"/>
      <w:pPr>
        <w:ind w:left="5502" w:hanging="180"/>
      </w:pPr>
      <w:rPr>
        <w:rFonts w:hint="default"/>
        <w:lang w:val="ru-RU" w:eastAsia="ru-RU" w:bidi="ru-RU"/>
      </w:rPr>
    </w:lvl>
    <w:lvl w:ilvl="6" w:tplc="72F484A4">
      <w:numFmt w:val="bullet"/>
      <w:lvlText w:val="•"/>
      <w:lvlJc w:val="left"/>
      <w:pPr>
        <w:ind w:left="6403" w:hanging="180"/>
      </w:pPr>
      <w:rPr>
        <w:rFonts w:hint="default"/>
        <w:lang w:val="ru-RU" w:eastAsia="ru-RU" w:bidi="ru-RU"/>
      </w:rPr>
    </w:lvl>
    <w:lvl w:ilvl="7" w:tplc="0F9C3E06">
      <w:numFmt w:val="bullet"/>
      <w:lvlText w:val="•"/>
      <w:lvlJc w:val="left"/>
      <w:pPr>
        <w:ind w:left="7303" w:hanging="180"/>
      </w:pPr>
      <w:rPr>
        <w:rFonts w:hint="default"/>
        <w:lang w:val="ru-RU" w:eastAsia="ru-RU" w:bidi="ru-RU"/>
      </w:rPr>
    </w:lvl>
    <w:lvl w:ilvl="8" w:tplc="C2D8855E">
      <w:numFmt w:val="bullet"/>
      <w:lvlText w:val="•"/>
      <w:lvlJc w:val="left"/>
      <w:pPr>
        <w:ind w:left="8204" w:hanging="180"/>
      </w:pPr>
      <w:rPr>
        <w:rFonts w:hint="default"/>
        <w:lang w:val="ru-RU" w:eastAsia="ru-RU" w:bidi="ru-RU"/>
      </w:rPr>
    </w:lvl>
  </w:abstractNum>
  <w:abstractNum w:abstractNumId="2">
    <w:nsid w:val="7E420C5F"/>
    <w:multiLevelType w:val="hybridMultilevel"/>
    <w:tmpl w:val="9664DE32"/>
    <w:lvl w:ilvl="0" w:tplc="E53CE9B0">
      <w:start w:val="12"/>
      <w:numFmt w:val="decimal"/>
      <w:lvlText w:val="%1)"/>
      <w:lvlJc w:val="left"/>
      <w:pPr>
        <w:ind w:left="100" w:hanging="47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A967D58">
      <w:start w:val="1"/>
      <w:numFmt w:val="decimal"/>
      <w:lvlText w:val="%2."/>
      <w:lvlJc w:val="left"/>
      <w:pPr>
        <w:ind w:left="100" w:hanging="4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1D9C4D80">
      <w:numFmt w:val="bullet"/>
      <w:lvlText w:val="•"/>
      <w:lvlJc w:val="left"/>
      <w:pPr>
        <w:ind w:left="2081" w:hanging="400"/>
      </w:pPr>
      <w:rPr>
        <w:rFonts w:hint="default"/>
        <w:lang w:val="ru-RU" w:eastAsia="ru-RU" w:bidi="ru-RU"/>
      </w:rPr>
    </w:lvl>
    <w:lvl w:ilvl="3" w:tplc="8620F8A6">
      <w:numFmt w:val="bullet"/>
      <w:lvlText w:val="•"/>
      <w:lvlJc w:val="left"/>
      <w:pPr>
        <w:ind w:left="3071" w:hanging="400"/>
      </w:pPr>
      <w:rPr>
        <w:rFonts w:hint="default"/>
        <w:lang w:val="ru-RU" w:eastAsia="ru-RU" w:bidi="ru-RU"/>
      </w:rPr>
    </w:lvl>
    <w:lvl w:ilvl="4" w:tplc="96B64CC6">
      <w:numFmt w:val="bullet"/>
      <w:lvlText w:val="•"/>
      <w:lvlJc w:val="left"/>
      <w:pPr>
        <w:ind w:left="4062" w:hanging="400"/>
      </w:pPr>
      <w:rPr>
        <w:rFonts w:hint="default"/>
        <w:lang w:val="ru-RU" w:eastAsia="ru-RU" w:bidi="ru-RU"/>
      </w:rPr>
    </w:lvl>
    <w:lvl w:ilvl="5" w:tplc="C08EB296">
      <w:numFmt w:val="bullet"/>
      <w:lvlText w:val="•"/>
      <w:lvlJc w:val="left"/>
      <w:pPr>
        <w:ind w:left="5052" w:hanging="400"/>
      </w:pPr>
      <w:rPr>
        <w:rFonts w:hint="default"/>
        <w:lang w:val="ru-RU" w:eastAsia="ru-RU" w:bidi="ru-RU"/>
      </w:rPr>
    </w:lvl>
    <w:lvl w:ilvl="6" w:tplc="94BEBED2">
      <w:numFmt w:val="bullet"/>
      <w:lvlText w:val="•"/>
      <w:lvlJc w:val="left"/>
      <w:pPr>
        <w:ind w:left="6043" w:hanging="400"/>
      </w:pPr>
      <w:rPr>
        <w:rFonts w:hint="default"/>
        <w:lang w:val="ru-RU" w:eastAsia="ru-RU" w:bidi="ru-RU"/>
      </w:rPr>
    </w:lvl>
    <w:lvl w:ilvl="7" w:tplc="36F2654A">
      <w:numFmt w:val="bullet"/>
      <w:lvlText w:val="•"/>
      <w:lvlJc w:val="left"/>
      <w:pPr>
        <w:ind w:left="7033" w:hanging="400"/>
      </w:pPr>
      <w:rPr>
        <w:rFonts w:hint="default"/>
        <w:lang w:val="ru-RU" w:eastAsia="ru-RU" w:bidi="ru-RU"/>
      </w:rPr>
    </w:lvl>
    <w:lvl w:ilvl="8" w:tplc="42669FD4">
      <w:numFmt w:val="bullet"/>
      <w:lvlText w:val="•"/>
      <w:lvlJc w:val="left"/>
      <w:pPr>
        <w:ind w:left="8024" w:hanging="40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2C"/>
    <w:rsid w:val="00087D4B"/>
    <w:rsid w:val="000B6A80"/>
    <w:rsid w:val="001B4780"/>
    <w:rsid w:val="00266460"/>
    <w:rsid w:val="00386059"/>
    <w:rsid w:val="003E6324"/>
    <w:rsid w:val="003F43F0"/>
    <w:rsid w:val="00411799"/>
    <w:rsid w:val="0044613E"/>
    <w:rsid w:val="004E4504"/>
    <w:rsid w:val="00534827"/>
    <w:rsid w:val="005644BA"/>
    <w:rsid w:val="00565EEC"/>
    <w:rsid w:val="005B3346"/>
    <w:rsid w:val="005E1C2C"/>
    <w:rsid w:val="00685DF9"/>
    <w:rsid w:val="006B548E"/>
    <w:rsid w:val="006C2E98"/>
    <w:rsid w:val="00784EA2"/>
    <w:rsid w:val="007E197B"/>
    <w:rsid w:val="00887C74"/>
    <w:rsid w:val="009B68E0"/>
    <w:rsid w:val="00A23306"/>
    <w:rsid w:val="00A246FC"/>
    <w:rsid w:val="00A2632B"/>
    <w:rsid w:val="00B14C15"/>
    <w:rsid w:val="00B315B5"/>
    <w:rsid w:val="00BD1C59"/>
    <w:rsid w:val="00BD6280"/>
    <w:rsid w:val="00BE0020"/>
    <w:rsid w:val="00BF585D"/>
    <w:rsid w:val="00C15512"/>
    <w:rsid w:val="00CB3D2B"/>
    <w:rsid w:val="00CD12F7"/>
    <w:rsid w:val="00D81D8B"/>
    <w:rsid w:val="00DC0478"/>
    <w:rsid w:val="00DC4424"/>
    <w:rsid w:val="00DD110C"/>
    <w:rsid w:val="00DE23B3"/>
    <w:rsid w:val="00E00230"/>
    <w:rsid w:val="00E11151"/>
    <w:rsid w:val="00E24575"/>
    <w:rsid w:val="00E7708A"/>
    <w:rsid w:val="00F634CD"/>
    <w:rsid w:val="00F91C1D"/>
    <w:rsid w:val="00FA1B9B"/>
    <w:rsid w:val="00FD3BA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0FA86-1233-4D2A-96F3-7EB29134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45" w:right="4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2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87C7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Наталья М. Лопушанская</cp:lastModifiedBy>
  <cp:revision>51</cp:revision>
  <dcterms:created xsi:type="dcterms:W3CDTF">2025-07-07T07:11:00Z</dcterms:created>
  <dcterms:modified xsi:type="dcterms:W3CDTF">2025-07-07T07:54:00Z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2020-12-29T00:00:00Z</vt:filetime>
  </property>
</Properties>
</file>